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770B7">
      <w:pPr>
        <w:spacing w:beforeLines="0" w:afterLines="0" w:line="360" w:lineRule="auto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6"/>
          <w:szCs w:val="36"/>
        </w:rPr>
        <w:t>南京大学后勤服务集团南苑会议中心、西苑会议中心2026年纸类用品采购项目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410"/>
        <w:gridCol w:w="6134"/>
        <w:gridCol w:w="1180"/>
        <w:gridCol w:w="1633"/>
        <w:gridCol w:w="1895"/>
      </w:tblGrid>
      <w:tr w14:paraId="07B1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0B8C1F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8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18E7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品名</w:t>
            </w:r>
          </w:p>
        </w:tc>
        <w:tc>
          <w:tcPr>
            <w:tcW w:w="21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1F2B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采购要求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7C125E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2E27F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5170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最高单价限价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（元/单位）</w:t>
            </w:r>
          </w:p>
        </w:tc>
      </w:tr>
      <w:tr w14:paraId="38895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6959B6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A434F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FC7D3A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B0EE0A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C7FBD7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5C8958"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44EF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B5A13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750F4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卷筒卫生纸A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DAB92F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1、主要原料：100%原生木浆，有芯独立包装；                             2、规格：重量≥140克/卷，纸节宽度100mm—120mm/节，4层/张；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3、产品符合GB/T20810-2018《卫生纸（含卫生纸原纸）》标准，等级为优等品（提供第三方检测机构出具的带有CMA标识的检测报告）；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4、提供样品一份。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86814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9D49C1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34400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F2315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1.8</w:t>
            </w:r>
          </w:p>
        </w:tc>
      </w:tr>
      <w:tr w14:paraId="17FA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D1F23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B805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卷筒卫生纸B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604BB1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1、主要原料：100%原生木浆，有芯独立包装；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2、规格：重量≥180克/卷，纸节宽度100mm—120mm/节，4层/张；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3、产品符合GB/T20810-2018《卫生纸（含卫生纸原纸）》标准，等级为优等品（提供第三方检测机构出具的带有CMA标识的检测报告）；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4、提供样品一份。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CE258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8CD9A3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6800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5F257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2.2</w:t>
            </w:r>
          </w:p>
        </w:tc>
      </w:tr>
      <w:tr w14:paraId="3C3F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C4E3E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92350E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抽取式纸面巾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C3715F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1、主要原料：100%原生木浆，独立包装；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2、规格：195mm*133mm/张（偏差小于5mm），3层/张，≥130抽/包；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3、产品符合GB/T 20808-2022《纸巾》标准，等级为优等品（提供第三方检测机构出具的带有CMA标识的检测报告）；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4、提供样品一份。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76924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包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C204AF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3F20C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2.2</w:t>
            </w:r>
          </w:p>
        </w:tc>
      </w:tr>
      <w:tr w14:paraId="21B5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E7C69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9683F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大卷卫生纸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（大盘纸）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A1AEA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1、主要原料：100%原生木浆；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2、规格：纸节宽度：90mm—100mm/节，4层/节，≥750克/卷；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3、产品符合GB/T20810-2018《卫生纸（含卫生纸原纸）》标准，等级为优等品（提供第三方检测机构出具的带有CMA标识的检测报告）；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4、提供样品一份。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D0FEB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B096A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1CB908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11.2</w:t>
            </w:r>
          </w:p>
        </w:tc>
      </w:tr>
      <w:tr w14:paraId="62BA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6D263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222FF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擦手纸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523D54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1、主要原料：100%原生木浆；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2、规格：230mm*225mm/张（偏差小于5mm），≥1层/张，≥200张/包；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3、产品符合GB/T 24455-2022《擦手纸》标准，等级为优等品（提供第三方检测机构出具的带有CMA标识的检测报告）；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4、提供样品一份。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2B519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包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2662F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BDAB6F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5.4</w:t>
            </w:r>
          </w:p>
        </w:tc>
      </w:tr>
      <w:tr w14:paraId="3D14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1C8828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4C4F2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卫生纸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A4FBAE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1、主要原料：原生混合浆（纤维：包含但不限于含竹/木/苇/草浆等）；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2、规格：220mm*155mm/张（偏差小于10mm），≥1层/张，≥350张/包；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3、产品符合GB/T20810-2018《卫生纸（含卫生纸原纸）》标准，等级为合格品（提供第三方检测机构出具的带有CMA标识的检测报告）；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4、提供样品一份。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495E2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包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16F298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600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5D0DA1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4.3</w:t>
            </w:r>
          </w:p>
        </w:tc>
      </w:tr>
      <w:tr w14:paraId="7665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C5BE5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E0AA1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纸餐巾/餐巾纸</w:t>
            </w:r>
          </w:p>
        </w:tc>
        <w:tc>
          <w:tcPr>
            <w:tcW w:w="2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102A76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1、主要原料：100%原生木浆，独立包装；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2、规格：正方形，230mm*230mm/张（偏差小于5mm），成品二折后尺寸：115mm*115mm/张（偏差小于5mm），2层/张，≥50张/包；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3、符合GB/T 20808-2022《纸巾》标准，等级为合格品（提供第三方检测机构出具的带有CMA标识的检测报告）；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4、提供样品一份。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AF2AD1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包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155A93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5800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45123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  <w:t>1.8</w:t>
            </w:r>
          </w:p>
        </w:tc>
      </w:tr>
      <w:bookmarkEnd w:id="0"/>
    </w:tbl>
    <w:p w14:paraId="0264DA52">
      <w:pPr>
        <w:widowControl/>
        <w:spacing w:beforeLines="0" w:afterLines="0"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14BF"/>
    <w:rsid w:val="0BD25EA5"/>
    <w:rsid w:val="190B21D4"/>
    <w:rsid w:val="1EEE49A9"/>
    <w:rsid w:val="21725D08"/>
    <w:rsid w:val="2A8B1BE9"/>
    <w:rsid w:val="2CD930DF"/>
    <w:rsid w:val="355F439E"/>
    <w:rsid w:val="3C7E15AD"/>
    <w:rsid w:val="447A6AFE"/>
    <w:rsid w:val="46FA4215"/>
    <w:rsid w:val="4B9B4B3D"/>
    <w:rsid w:val="4BAF77C2"/>
    <w:rsid w:val="4C4257F5"/>
    <w:rsid w:val="63EB4ECB"/>
    <w:rsid w:val="6DCA5AF4"/>
    <w:rsid w:val="744C5512"/>
    <w:rsid w:val="77D1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1024</Characters>
  <Lines>0</Lines>
  <Paragraphs>0</Paragraphs>
  <TotalTime>5</TotalTime>
  <ScaleCrop>false</ScaleCrop>
  <LinksUpToDate>false</LinksUpToDate>
  <CharactersWithSpaces>1362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2026-03-31T02:19:00Z</dcterms:created>
  <dc:creator>Administrator</dc:creator>
  <cp:lastModifiedBy>王勐</cp:lastModifiedBy>
  <dcterms:modified xsi:type="dcterms:W3CDTF">2026-03-31T02:50:23Z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eyJoZGlkIjoiOTIzNzc4NzNkODMxOGY4ZjA3MGY0OTUwZTc1NTE5NWIiLCJ1c2VySWQiOiIxMTUyMTU3MTczIn0=</vt:lpwstr>
  </property>
  <property fmtid="{D5CDD505-2E9C-101B-9397-08002B2CF9AE}" pid="4" name="ICV">
    <vt:lpwstr>37365DBD85EF47E5B5E7135CA2707F07_12</vt:lpwstr>
  </property>
</Properties>
</file>