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36934">
      <w:pPr>
        <w:jc w:val="center"/>
        <w:rPr>
          <w:rFonts w:hint="eastAsia" w:ascii="仿宋" w:hAnsi="仿宋" w:eastAsia="仿宋"/>
          <w:b/>
          <w:bCs/>
          <w:sz w:val="30"/>
          <w:szCs w:val="30"/>
          <w:u w:val="single"/>
        </w:rPr>
      </w:pPr>
      <w:r>
        <w:rPr>
          <w:rFonts w:hint="eastAsia" w:ascii="仿宋" w:hAnsi="仿宋" w:eastAsia="仿宋"/>
          <w:b/>
          <w:bCs/>
          <w:sz w:val="30"/>
          <w:szCs w:val="30"/>
          <w:u w:val="single"/>
        </w:rPr>
        <w:t>南京大学2026年度鼓楼、仙林校区食堂空调维修保养服务项目</w:t>
      </w:r>
    </w:p>
    <w:p w14:paraId="63BFABC6">
      <w:pPr>
        <w:jc w:val="center"/>
        <w:rPr>
          <w:rFonts w:hint="eastAsia" w:ascii="仿宋" w:hAnsi="仿宋" w:eastAsia="仿宋"/>
          <w:b/>
          <w:bCs/>
          <w:sz w:val="30"/>
          <w:szCs w:val="30"/>
        </w:rPr>
      </w:pPr>
      <w:r>
        <w:rPr>
          <w:rFonts w:hint="eastAsia" w:ascii="仿宋" w:hAnsi="仿宋" w:eastAsia="仿宋"/>
          <w:b/>
          <w:bCs/>
          <w:sz w:val="30"/>
          <w:szCs w:val="30"/>
        </w:rPr>
        <w:t>采购要求</w:t>
      </w:r>
    </w:p>
    <w:p w14:paraId="050762F7">
      <w:pPr>
        <w:jc w:val="center"/>
        <w:rPr>
          <w:rFonts w:hint="eastAsia" w:ascii="仿宋" w:hAnsi="仿宋" w:eastAsia="仿宋"/>
          <w:b/>
          <w:bCs/>
          <w:sz w:val="30"/>
          <w:szCs w:val="30"/>
        </w:rPr>
      </w:pPr>
    </w:p>
    <w:p w14:paraId="0A529FDD">
      <w:pPr>
        <w:rPr>
          <w:rFonts w:hint="eastAsia" w:ascii="仿宋" w:hAnsi="仿宋" w:eastAsia="仿宋"/>
          <w:b/>
          <w:bCs/>
          <w:sz w:val="24"/>
        </w:rPr>
      </w:pPr>
      <w:r>
        <w:rPr>
          <w:rFonts w:hint="eastAsia" w:ascii="仿宋" w:hAnsi="仿宋" w:eastAsia="仿宋"/>
          <w:b/>
          <w:bCs/>
          <w:sz w:val="24"/>
        </w:rPr>
        <w:t>一、本次采购拟实现的功能和目标</w:t>
      </w:r>
    </w:p>
    <w:p w14:paraId="3F361F75">
      <w:pPr>
        <w:ind w:firstLine="480" w:firstLineChars="200"/>
        <w:rPr>
          <w:rFonts w:hint="eastAsia" w:ascii="仿宋" w:hAnsi="仿宋" w:eastAsia="仿宋"/>
          <w:sz w:val="24"/>
        </w:rPr>
      </w:pPr>
      <w:r>
        <w:rPr>
          <w:rFonts w:hint="eastAsia" w:ascii="仿宋" w:hAnsi="仿宋" w:eastAsia="仿宋"/>
          <w:sz w:val="24"/>
        </w:rPr>
        <w:t>本次</w:t>
      </w:r>
      <w:r>
        <w:rPr>
          <w:rFonts w:hint="eastAsia" w:ascii="仿宋" w:hAnsi="仿宋" w:eastAsia="仿宋"/>
          <w:sz w:val="24"/>
          <w:lang w:val="en-US" w:eastAsia="zh-CN"/>
        </w:rPr>
        <w:t>采购</w:t>
      </w:r>
      <w:r>
        <w:rPr>
          <w:rFonts w:hint="eastAsia" w:ascii="仿宋" w:hAnsi="仿宋" w:eastAsia="仿宋"/>
          <w:sz w:val="24"/>
        </w:rPr>
        <w:t>内容为南京大学后勤服务集团膳食中心鼓楼、仙林校区食堂空调维修保养的全包服务，即为保证本次</w:t>
      </w:r>
      <w:r>
        <w:rPr>
          <w:rFonts w:hint="eastAsia" w:ascii="仿宋" w:hAnsi="仿宋" w:eastAsia="仿宋"/>
          <w:sz w:val="24"/>
          <w:lang w:val="en-US" w:eastAsia="zh-CN"/>
        </w:rPr>
        <w:t>采购</w:t>
      </w:r>
      <w:r>
        <w:rPr>
          <w:rFonts w:hint="eastAsia" w:ascii="仿宋" w:hAnsi="仿宋" w:eastAsia="仿宋"/>
          <w:sz w:val="24"/>
        </w:rPr>
        <w:t>范围内空调的正常运行在维修保养过程中更换的所有零配件（含压缩机等）、辅材、冷媒、人工、</w:t>
      </w:r>
      <w:r>
        <w:rPr>
          <w:rFonts w:ascii="仿宋" w:hAnsi="仿宋" w:eastAsia="仿宋"/>
          <w:sz w:val="24"/>
        </w:rPr>
        <w:t>食堂顶部扣板拆卸及恢复</w:t>
      </w:r>
      <w:r>
        <w:rPr>
          <w:rFonts w:hint="eastAsia" w:ascii="仿宋" w:hAnsi="仿宋" w:eastAsia="仿宋"/>
          <w:sz w:val="24"/>
        </w:rPr>
        <w:t>等所有费用均为全包内容。</w:t>
      </w:r>
    </w:p>
    <w:p w14:paraId="4FC678A2">
      <w:pPr>
        <w:ind w:firstLine="480" w:firstLineChars="200"/>
        <w:rPr>
          <w:rFonts w:hint="eastAsia" w:ascii="仿宋" w:hAnsi="仿宋" w:eastAsia="仿宋"/>
          <w:sz w:val="24"/>
        </w:rPr>
      </w:pPr>
    </w:p>
    <w:p w14:paraId="4CFB7F50">
      <w:pPr>
        <w:rPr>
          <w:rFonts w:hint="eastAsia" w:ascii="仿宋" w:hAnsi="仿宋" w:eastAsia="仿宋"/>
          <w:b/>
          <w:bCs/>
          <w:sz w:val="24"/>
        </w:rPr>
      </w:pPr>
      <w:r>
        <w:rPr>
          <w:rFonts w:hint="eastAsia" w:ascii="仿宋" w:hAnsi="仿宋" w:eastAsia="仿宋"/>
          <w:b/>
          <w:bCs/>
          <w:sz w:val="24"/>
        </w:rPr>
        <w:t>二、★服务清单</w:t>
      </w:r>
    </w:p>
    <w:p w14:paraId="444031D3">
      <w:pPr>
        <w:rPr>
          <w:rFonts w:hint="eastAsia" w:ascii="仿宋" w:hAnsi="仿宋" w:eastAsia="仿宋"/>
          <w:sz w:val="24"/>
        </w:rPr>
      </w:pPr>
    </w:p>
    <w:tbl>
      <w:tblPr>
        <w:tblStyle w:val="5"/>
        <w:tblW w:w="9120" w:type="dxa"/>
        <w:jc w:val="center"/>
        <w:tblLayout w:type="autofit"/>
        <w:tblCellMar>
          <w:top w:w="0" w:type="dxa"/>
          <w:left w:w="0" w:type="dxa"/>
          <w:bottom w:w="0" w:type="dxa"/>
          <w:right w:w="0" w:type="dxa"/>
        </w:tblCellMar>
      </w:tblPr>
      <w:tblGrid>
        <w:gridCol w:w="437"/>
        <w:gridCol w:w="1060"/>
        <w:gridCol w:w="745"/>
        <w:gridCol w:w="2260"/>
        <w:gridCol w:w="814"/>
        <w:gridCol w:w="1180"/>
        <w:gridCol w:w="704"/>
        <w:gridCol w:w="886"/>
        <w:gridCol w:w="1034"/>
      </w:tblGrid>
      <w:tr w14:paraId="681AEAF3">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3180D">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3E2C8">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食堂</w:t>
            </w:r>
          </w:p>
        </w:tc>
        <w:tc>
          <w:tcPr>
            <w:tcW w:w="8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FF58FB">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品牌</w:t>
            </w:r>
          </w:p>
        </w:tc>
        <w:tc>
          <w:tcPr>
            <w:tcW w:w="17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6574C8">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设备型号</w:t>
            </w:r>
          </w:p>
        </w:tc>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468887">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安装时间</w:t>
            </w:r>
          </w:p>
        </w:tc>
        <w:tc>
          <w:tcPr>
            <w:tcW w:w="11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EEE4E">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制冷/制热量</w:t>
            </w:r>
          </w:p>
        </w:tc>
        <w:tc>
          <w:tcPr>
            <w:tcW w:w="7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AE078">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数量(组)</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3AA6E9">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最高单价限价（元）</w:t>
            </w:r>
          </w:p>
        </w:tc>
        <w:tc>
          <w:tcPr>
            <w:tcW w:w="10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2839D8">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小计（元）</w:t>
            </w:r>
          </w:p>
        </w:tc>
      </w:tr>
      <w:tr w14:paraId="72A1096F">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F4F95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1202" w:type="dxa"/>
            <w:tcBorders>
              <w:top w:val="single" w:color="000000" w:sz="4" w:space="0"/>
              <w:left w:val="single" w:color="000000" w:sz="4" w:space="0"/>
              <w:bottom w:val="single" w:color="000000" w:sz="4" w:space="0"/>
              <w:right w:val="single" w:color="000000" w:sz="4" w:space="0"/>
            </w:tcBorders>
            <w:vAlign w:val="center"/>
          </w:tcPr>
          <w:p w14:paraId="0713617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第四食堂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6E382B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美的多联机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62F4643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MDV-560W/D2SN-8V1</w:t>
            </w:r>
          </w:p>
        </w:tc>
        <w:tc>
          <w:tcPr>
            <w:tcW w:w="905" w:type="dxa"/>
            <w:tcBorders>
              <w:top w:val="single" w:color="000000" w:sz="4" w:space="0"/>
              <w:left w:val="single" w:color="000000" w:sz="4" w:space="0"/>
              <w:bottom w:val="single" w:color="000000" w:sz="4" w:space="0"/>
              <w:right w:val="single" w:color="000000" w:sz="4" w:space="0"/>
            </w:tcBorders>
            <w:vAlign w:val="center"/>
          </w:tcPr>
          <w:p w14:paraId="563868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5549A4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56kw/63kw</w:t>
            </w:r>
          </w:p>
        </w:tc>
        <w:tc>
          <w:tcPr>
            <w:tcW w:w="772" w:type="dxa"/>
            <w:tcBorders>
              <w:top w:val="single" w:color="000000" w:sz="4" w:space="0"/>
              <w:left w:val="single" w:color="000000" w:sz="4" w:space="0"/>
              <w:bottom w:val="single" w:color="000000" w:sz="4" w:space="0"/>
              <w:right w:val="single" w:color="000000" w:sz="4" w:space="0"/>
            </w:tcBorders>
            <w:vAlign w:val="center"/>
          </w:tcPr>
          <w:p w14:paraId="25F9F2E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A64CDB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1900</w:t>
            </w:r>
          </w:p>
        </w:tc>
        <w:tc>
          <w:tcPr>
            <w:tcW w:w="1077" w:type="dxa"/>
            <w:tcBorders>
              <w:top w:val="single" w:color="000000" w:sz="4" w:space="0"/>
              <w:left w:val="single" w:color="000000" w:sz="4" w:space="0"/>
              <w:bottom w:val="single" w:color="000000" w:sz="4" w:space="0"/>
              <w:right w:val="single" w:color="000000" w:sz="4" w:space="0"/>
            </w:tcBorders>
            <w:vAlign w:val="center"/>
          </w:tcPr>
          <w:p w14:paraId="11DE0F3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1900</w:t>
            </w:r>
          </w:p>
        </w:tc>
      </w:tr>
      <w:tr w14:paraId="34148D85">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5AAB28D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1202" w:type="dxa"/>
            <w:tcBorders>
              <w:top w:val="single" w:color="000000" w:sz="4" w:space="0"/>
              <w:left w:val="single" w:color="000000" w:sz="4" w:space="0"/>
              <w:bottom w:val="single" w:color="000000" w:sz="4" w:space="0"/>
              <w:right w:val="single" w:color="000000" w:sz="4" w:space="0"/>
            </w:tcBorders>
          </w:tcPr>
          <w:p w14:paraId="210A1F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第四食堂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815554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春兰挂机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1B3D6E5C">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18B395E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ABDE91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0870371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4340D72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337C3D4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5AA79320">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C14D58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1202" w:type="dxa"/>
            <w:tcBorders>
              <w:top w:val="single" w:color="000000" w:sz="4" w:space="0"/>
              <w:left w:val="single" w:color="000000" w:sz="4" w:space="0"/>
              <w:bottom w:val="single" w:color="000000" w:sz="4" w:space="0"/>
              <w:right w:val="single" w:color="000000" w:sz="4" w:space="0"/>
            </w:tcBorders>
          </w:tcPr>
          <w:p w14:paraId="21D4644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第四食堂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8C15B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富士通挂机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746DA387">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1A513D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56F665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1D2AE30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6869498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336FAC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436.66</w:t>
            </w:r>
          </w:p>
        </w:tc>
      </w:tr>
      <w:tr w14:paraId="1CC3A24D">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7CF733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1202" w:type="dxa"/>
            <w:tcBorders>
              <w:top w:val="single" w:color="000000" w:sz="4" w:space="0"/>
              <w:left w:val="single" w:color="000000" w:sz="4" w:space="0"/>
              <w:bottom w:val="single" w:color="000000" w:sz="4" w:space="0"/>
              <w:right w:val="single" w:color="000000" w:sz="4" w:space="0"/>
            </w:tcBorders>
          </w:tcPr>
          <w:p w14:paraId="56FA0CA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第四食堂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3D679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海尔吸顶机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7B8AA2CA">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36EE0C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1B829B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3匹</w:t>
            </w:r>
          </w:p>
        </w:tc>
        <w:tc>
          <w:tcPr>
            <w:tcW w:w="772" w:type="dxa"/>
            <w:tcBorders>
              <w:top w:val="single" w:color="000000" w:sz="4" w:space="0"/>
              <w:left w:val="single" w:color="000000" w:sz="4" w:space="0"/>
              <w:bottom w:val="single" w:color="000000" w:sz="4" w:space="0"/>
              <w:right w:val="single" w:color="000000" w:sz="4" w:space="0"/>
            </w:tcBorders>
            <w:vAlign w:val="center"/>
          </w:tcPr>
          <w:p w14:paraId="451D892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07E5A82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48DFF35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734093F7">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D4998D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1202" w:type="dxa"/>
            <w:tcBorders>
              <w:top w:val="single" w:color="000000" w:sz="4" w:space="0"/>
              <w:left w:val="single" w:color="000000" w:sz="4" w:space="0"/>
              <w:bottom w:val="single" w:color="000000" w:sz="4" w:space="0"/>
              <w:right w:val="single" w:color="000000" w:sz="4" w:space="0"/>
            </w:tcBorders>
            <w:vAlign w:val="center"/>
          </w:tcPr>
          <w:p w14:paraId="6CEB0B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1935A5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东芝</w:t>
            </w:r>
          </w:p>
        </w:tc>
        <w:tc>
          <w:tcPr>
            <w:tcW w:w="1720" w:type="dxa"/>
            <w:tcBorders>
              <w:top w:val="single" w:color="000000" w:sz="4" w:space="0"/>
              <w:left w:val="single" w:color="000000" w:sz="4" w:space="0"/>
              <w:bottom w:val="single" w:color="000000" w:sz="4" w:space="0"/>
              <w:right w:val="single" w:color="000000" w:sz="4" w:space="0"/>
            </w:tcBorders>
            <w:vAlign w:val="center"/>
          </w:tcPr>
          <w:p w14:paraId="185804B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MMY--MHP1604HT8-C1F</w:t>
            </w:r>
          </w:p>
        </w:tc>
        <w:tc>
          <w:tcPr>
            <w:tcW w:w="905" w:type="dxa"/>
            <w:tcBorders>
              <w:top w:val="single" w:color="000000" w:sz="4" w:space="0"/>
              <w:left w:val="single" w:color="000000" w:sz="4" w:space="0"/>
              <w:bottom w:val="single" w:color="000000" w:sz="4" w:space="0"/>
              <w:right w:val="single" w:color="000000" w:sz="4" w:space="0"/>
            </w:tcBorders>
            <w:vAlign w:val="center"/>
          </w:tcPr>
          <w:p w14:paraId="2329974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2CC1B1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44.8kw/48kw</w:t>
            </w:r>
          </w:p>
        </w:tc>
        <w:tc>
          <w:tcPr>
            <w:tcW w:w="772" w:type="dxa"/>
            <w:tcBorders>
              <w:top w:val="single" w:color="000000" w:sz="4" w:space="0"/>
              <w:left w:val="single" w:color="000000" w:sz="4" w:space="0"/>
              <w:bottom w:val="single" w:color="000000" w:sz="4" w:space="0"/>
              <w:right w:val="single" w:color="000000" w:sz="4" w:space="0"/>
            </w:tcBorders>
            <w:vAlign w:val="center"/>
          </w:tcPr>
          <w:p w14:paraId="4D1DDD1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w:t>
            </w:r>
          </w:p>
        </w:tc>
        <w:tc>
          <w:tcPr>
            <w:tcW w:w="936" w:type="dxa"/>
            <w:tcBorders>
              <w:top w:val="single" w:color="000000" w:sz="4" w:space="0"/>
              <w:left w:val="single" w:color="000000" w:sz="4" w:space="0"/>
              <w:bottom w:val="single" w:color="000000" w:sz="4" w:space="0"/>
              <w:right w:val="single" w:color="000000" w:sz="4" w:space="0"/>
            </w:tcBorders>
            <w:vAlign w:val="center"/>
          </w:tcPr>
          <w:p w14:paraId="5C101C3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520E8A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9166.65</w:t>
            </w:r>
          </w:p>
        </w:tc>
      </w:tr>
      <w:tr w14:paraId="55923828">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DCB89A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1202" w:type="dxa"/>
            <w:tcBorders>
              <w:top w:val="single" w:color="000000" w:sz="4" w:space="0"/>
              <w:left w:val="single" w:color="000000" w:sz="4" w:space="0"/>
              <w:bottom w:val="single" w:color="000000" w:sz="4" w:space="0"/>
              <w:right w:val="single" w:color="000000" w:sz="4" w:space="0"/>
            </w:tcBorders>
          </w:tcPr>
          <w:p w14:paraId="385023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5BFB27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东芝</w:t>
            </w:r>
          </w:p>
        </w:tc>
        <w:tc>
          <w:tcPr>
            <w:tcW w:w="1720" w:type="dxa"/>
            <w:tcBorders>
              <w:top w:val="single" w:color="000000" w:sz="4" w:space="0"/>
              <w:left w:val="single" w:color="000000" w:sz="4" w:space="0"/>
              <w:bottom w:val="single" w:color="000000" w:sz="4" w:space="0"/>
              <w:right w:val="single" w:color="000000" w:sz="4" w:space="0"/>
            </w:tcBorders>
            <w:vAlign w:val="center"/>
          </w:tcPr>
          <w:p w14:paraId="5D7FAFA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MMY--MHP1204HT8-C1F</w:t>
            </w:r>
          </w:p>
        </w:tc>
        <w:tc>
          <w:tcPr>
            <w:tcW w:w="905" w:type="dxa"/>
            <w:tcBorders>
              <w:top w:val="single" w:color="000000" w:sz="4" w:space="0"/>
              <w:left w:val="single" w:color="000000" w:sz="4" w:space="0"/>
              <w:bottom w:val="single" w:color="000000" w:sz="4" w:space="0"/>
              <w:right w:val="single" w:color="000000" w:sz="4" w:space="0"/>
            </w:tcBorders>
            <w:vAlign w:val="center"/>
          </w:tcPr>
          <w:p w14:paraId="095AF5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B19C6A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33.5kw/37.5kw</w:t>
            </w:r>
          </w:p>
        </w:tc>
        <w:tc>
          <w:tcPr>
            <w:tcW w:w="772" w:type="dxa"/>
            <w:tcBorders>
              <w:top w:val="single" w:color="000000" w:sz="4" w:space="0"/>
              <w:left w:val="single" w:color="000000" w:sz="4" w:space="0"/>
              <w:bottom w:val="single" w:color="000000" w:sz="4" w:space="0"/>
              <w:right w:val="single" w:color="000000" w:sz="4" w:space="0"/>
            </w:tcBorders>
            <w:vAlign w:val="center"/>
          </w:tcPr>
          <w:p w14:paraId="5FDCD9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936" w:type="dxa"/>
            <w:tcBorders>
              <w:top w:val="single" w:color="000000" w:sz="4" w:space="0"/>
              <w:left w:val="single" w:color="000000" w:sz="4" w:space="0"/>
              <w:bottom w:val="single" w:color="000000" w:sz="4" w:space="0"/>
              <w:right w:val="single" w:color="000000" w:sz="4" w:space="0"/>
            </w:tcBorders>
            <w:vAlign w:val="center"/>
          </w:tcPr>
          <w:p w14:paraId="510F0FA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467EE9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14666.64</w:t>
            </w:r>
          </w:p>
        </w:tc>
      </w:tr>
      <w:tr w14:paraId="7AA5C4E5">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7C6F94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w:t>
            </w:r>
          </w:p>
        </w:tc>
        <w:tc>
          <w:tcPr>
            <w:tcW w:w="1202" w:type="dxa"/>
            <w:tcBorders>
              <w:top w:val="single" w:color="000000" w:sz="4" w:space="0"/>
              <w:left w:val="single" w:color="000000" w:sz="4" w:space="0"/>
              <w:bottom w:val="single" w:color="000000" w:sz="4" w:space="0"/>
              <w:right w:val="single" w:color="000000" w:sz="4" w:space="0"/>
            </w:tcBorders>
          </w:tcPr>
          <w:p w14:paraId="19DC4E8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2304C58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东芝</w:t>
            </w:r>
          </w:p>
        </w:tc>
        <w:tc>
          <w:tcPr>
            <w:tcW w:w="1720" w:type="dxa"/>
            <w:tcBorders>
              <w:top w:val="single" w:color="000000" w:sz="4" w:space="0"/>
              <w:left w:val="single" w:color="000000" w:sz="4" w:space="0"/>
              <w:bottom w:val="single" w:color="000000" w:sz="4" w:space="0"/>
              <w:right w:val="single" w:color="000000" w:sz="4" w:space="0"/>
            </w:tcBorders>
            <w:vAlign w:val="center"/>
          </w:tcPr>
          <w:p w14:paraId="52D8866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MMY--MAP2206HT8P-C</w:t>
            </w:r>
          </w:p>
        </w:tc>
        <w:tc>
          <w:tcPr>
            <w:tcW w:w="905" w:type="dxa"/>
            <w:tcBorders>
              <w:top w:val="single" w:color="000000" w:sz="4" w:space="0"/>
              <w:left w:val="single" w:color="000000" w:sz="4" w:space="0"/>
              <w:bottom w:val="single" w:color="000000" w:sz="4" w:space="0"/>
              <w:right w:val="single" w:color="000000" w:sz="4" w:space="0"/>
            </w:tcBorders>
            <w:vAlign w:val="center"/>
          </w:tcPr>
          <w:p w14:paraId="338C4C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CB50AC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61.5kw/64kw</w:t>
            </w:r>
          </w:p>
        </w:tc>
        <w:tc>
          <w:tcPr>
            <w:tcW w:w="772" w:type="dxa"/>
            <w:tcBorders>
              <w:top w:val="single" w:color="000000" w:sz="4" w:space="0"/>
              <w:left w:val="single" w:color="000000" w:sz="4" w:space="0"/>
              <w:bottom w:val="single" w:color="000000" w:sz="4" w:space="0"/>
              <w:right w:val="single" w:color="000000" w:sz="4" w:space="0"/>
            </w:tcBorders>
            <w:vAlign w:val="center"/>
          </w:tcPr>
          <w:p w14:paraId="5C5C0FD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0E65C6D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7B5016A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r>
      <w:tr w14:paraId="6457D07C">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D69DD6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w:t>
            </w:r>
          </w:p>
        </w:tc>
        <w:tc>
          <w:tcPr>
            <w:tcW w:w="1202" w:type="dxa"/>
            <w:tcBorders>
              <w:top w:val="single" w:color="000000" w:sz="4" w:space="0"/>
              <w:left w:val="single" w:color="000000" w:sz="4" w:space="0"/>
              <w:bottom w:val="single" w:color="000000" w:sz="4" w:space="0"/>
              <w:right w:val="single" w:color="000000" w:sz="4" w:space="0"/>
            </w:tcBorders>
          </w:tcPr>
          <w:p w14:paraId="3C0768D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975869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东芝</w:t>
            </w:r>
          </w:p>
        </w:tc>
        <w:tc>
          <w:tcPr>
            <w:tcW w:w="1720" w:type="dxa"/>
            <w:tcBorders>
              <w:top w:val="single" w:color="000000" w:sz="4" w:space="0"/>
              <w:left w:val="single" w:color="000000" w:sz="4" w:space="0"/>
              <w:bottom w:val="single" w:color="000000" w:sz="4" w:space="0"/>
              <w:right w:val="single" w:color="000000" w:sz="4" w:space="0"/>
            </w:tcBorders>
            <w:vAlign w:val="center"/>
          </w:tcPr>
          <w:p w14:paraId="20F5E70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MMY--MAP1806HT8P-C</w:t>
            </w:r>
          </w:p>
        </w:tc>
        <w:tc>
          <w:tcPr>
            <w:tcW w:w="905" w:type="dxa"/>
            <w:tcBorders>
              <w:top w:val="single" w:color="000000" w:sz="4" w:space="0"/>
              <w:left w:val="single" w:color="000000" w:sz="4" w:space="0"/>
              <w:bottom w:val="single" w:color="000000" w:sz="4" w:space="0"/>
              <w:right w:val="single" w:color="000000" w:sz="4" w:space="0"/>
            </w:tcBorders>
            <w:vAlign w:val="center"/>
          </w:tcPr>
          <w:p w14:paraId="144DEB9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51D9A7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50.4kw/54kw</w:t>
            </w:r>
          </w:p>
        </w:tc>
        <w:tc>
          <w:tcPr>
            <w:tcW w:w="772" w:type="dxa"/>
            <w:tcBorders>
              <w:top w:val="single" w:color="000000" w:sz="4" w:space="0"/>
              <w:left w:val="single" w:color="000000" w:sz="4" w:space="0"/>
              <w:bottom w:val="single" w:color="000000" w:sz="4" w:space="0"/>
              <w:right w:val="single" w:color="000000" w:sz="4" w:space="0"/>
            </w:tcBorders>
            <w:vAlign w:val="center"/>
          </w:tcPr>
          <w:p w14:paraId="3F7899C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11CE0B3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2F3560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3666.66</w:t>
            </w:r>
          </w:p>
        </w:tc>
      </w:tr>
      <w:tr w14:paraId="19043D37">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D30127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w:t>
            </w:r>
          </w:p>
        </w:tc>
        <w:tc>
          <w:tcPr>
            <w:tcW w:w="1202" w:type="dxa"/>
            <w:tcBorders>
              <w:top w:val="single" w:color="000000" w:sz="4" w:space="0"/>
              <w:left w:val="single" w:color="000000" w:sz="4" w:space="0"/>
              <w:bottom w:val="single" w:color="000000" w:sz="4" w:space="0"/>
              <w:right w:val="single" w:color="000000" w:sz="4" w:space="0"/>
            </w:tcBorders>
          </w:tcPr>
          <w:p w14:paraId="2891DB7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376DEC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21C7565D">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8903B7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442ECC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01DCEE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609E73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4E9279B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1FC48B2C">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E57F51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1202" w:type="dxa"/>
            <w:tcBorders>
              <w:top w:val="single" w:color="000000" w:sz="4" w:space="0"/>
              <w:left w:val="single" w:color="000000" w:sz="4" w:space="0"/>
              <w:bottom w:val="single" w:color="000000" w:sz="4" w:space="0"/>
              <w:right w:val="single" w:color="000000" w:sz="4" w:space="0"/>
            </w:tcBorders>
          </w:tcPr>
          <w:p w14:paraId="350EA1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F1E5B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4944A00C">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7978C6B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074EAF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276BA71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0089BE4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058BC7F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654.99</w:t>
            </w:r>
          </w:p>
        </w:tc>
      </w:tr>
      <w:tr w14:paraId="77490381">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3085C97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w:t>
            </w:r>
          </w:p>
        </w:tc>
        <w:tc>
          <w:tcPr>
            <w:tcW w:w="1202" w:type="dxa"/>
            <w:tcBorders>
              <w:top w:val="single" w:color="000000" w:sz="4" w:space="0"/>
              <w:left w:val="single" w:color="000000" w:sz="4" w:space="0"/>
              <w:bottom w:val="single" w:color="000000" w:sz="4" w:space="0"/>
              <w:right w:val="single" w:color="000000" w:sz="4" w:space="0"/>
            </w:tcBorders>
          </w:tcPr>
          <w:p w14:paraId="6BBE1AE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2211124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TCL挂机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455185E8">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2863578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AA24A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06AA9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1DFA5B1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5D85BDB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2A3DFA34">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3A590E2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w:t>
            </w:r>
          </w:p>
        </w:tc>
        <w:tc>
          <w:tcPr>
            <w:tcW w:w="1202" w:type="dxa"/>
            <w:tcBorders>
              <w:top w:val="single" w:color="000000" w:sz="4" w:space="0"/>
              <w:left w:val="single" w:color="000000" w:sz="4" w:space="0"/>
              <w:bottom w:val="single" w:color="000000" w:sz="4" w:space="0"/>
              <w:right w:val="single" w:color="000000" w:sz="4" w:space="0"/>
            </w:tcBorders>
          </w:tcPr>
          <w:p w14:paraId="1E23C9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第五食堂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D2B3C2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大金柜机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66FC596E">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264B5C5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6D6F50D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6D8720F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621BAB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F0716E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1826E828">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DE0C9D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13</w:t>
            </w:r>
          </w:p>
        </w:tc>
        <w:tc>
          <w:tcPr>
            <w:tcW w:w="1202" w:type="dxa"/>
            <w:tcBorders>
              <w:top w:val="single" w:color="000000" w:sz="4" w:space="0"/>
              <w:left w:val="single" w:color="000000" w:sz="4" w:space="0"/>
              <w:bottom w:val="single" w:color="000000" w:sz="4" w:space="0"/>
              <w:right w:val="single" w:color="000000" w:sz="4" w:space="0"/>
            </w:tcBorders>
            <w:vAlign w:val="center"/>
          </w:tcPr>
          <w:p w14:paraId="635E03C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第六食堂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3D8088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美的多联机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4133F5E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MDV-450W/D2SN-8V1</w:t>
            </w:r>
          </w:p>
        </w:tc>
        <w:tc>
          <w:tcPr>
            <w:tcW w:w="905" w:type="dxa"/>
            <w:tcBorders>
              <w:top w:val="single" w:color="000000" w:sz="4" w:space="0"/>
              <w:left w:val="single" w:color="000000" w:sz="4" w:space="0"/>
              <w:bottom w:val="single" w:color="000000" w:sz="4" w:space="0"/>
              <w:right w:val="single" w:color="000000" w:sz="4" w:space="0"/>
            </w:tcBorders>
            <w:vAlign w:val="center"/>
          </w:tcPr>
          <w:p w14:paraId="043D831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7D2E8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45kw/50KW</w:t>
            </w:r>
          </w:p>
        </w:tc>
        <w:tc>
          <w:tcPr>
            <w:tcW w:w="772" w:type="dxa"/>
            <w:tcBorders>
              <w:top w:val="single" w:color="000000" w:sz="4" w:space="0"/>
              <w:left w:val="single" w:color="000000" w:sz="4" w:space="0"/>
              <w:bottom w:val="single" w:color="000000" w:sz="4" w:space="0"/>
              <w:right w:val="single" w:color="000000" w:sz="4" w:space="0"/>
            </w:tcBorders>
            <w:vAlign w:val="center"/>
          </w:tcPr>
          <w:p w14:paraId="3E4AD01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5C4B18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F403A6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r>
      <w:tr w14:paraId="07B263A1">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509C4AB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w:t>
            </w:r>
          </w:p>
        </w:tc>
        <w:tc>
          <w:tcPr>
            <w:tcW w:w="1202" w:type="dxa"/>
            <w:tcBorders>
              <w:top w:val="single" w:color="000000" w:sz="4" w:space="0"/>
              <w:left w:val="single" w:color="000000" w:sz="4" w:space="0"/>
              <w:bottom w:val="single" w:color="000000" w:sz="4" w:space="0"/>
              <w:right w:val="single" w:color="000000" w:sz="4" w:space="0"/>
            </w:tcBorders>
          </w:tcPr>
          <w:p w14:paraId="44FCC36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第六食堂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DBF6FD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3910F1F2">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9A8777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2020年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664D885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46A9DEF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40C1767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0C1E08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0DC52985">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0EC02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w:t>
            </w:r>
          </w:p>
        </w:tc>
        <w:tc>
          <w:tcPr>
            <w:tcW w:w="1202" w:type="dxa"/>
            <w:tcBorders>
              <w:top w:val="single" w:color="000000" w:sz="4" w:space="0"/>
              <w:left w:val="single" w:color="000000" w:sz="4" w:space="0"/>
              <w:bottom w:val="single" w:color="000000" w:sz="4" w:space="0"/>
              <w:right w:val="single" w:color="000000" w:sz="4" w:space="0"/>
            </w:tcBorders>
          </w:tcPr>
          <w:p w14:paraId="2A0CCE3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第六食堂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D417DA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格力吸顶机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26CED2BD">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47E4B36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C47BB1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413B66A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2754DC1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CA5D7F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08208716">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02F1C7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16</w:t>
            </w:r>
          </w:p>
        </w:tc>
        <w:tc>
          <w:tcPr>
            <w:tcW w:w="1202" w:type="dxa"/>
            <w:tcBorders>
              <w:top w:val="single" w:color="000000" w:sz="4" w:space="0"/>
              <w:left w:val="single" w:color="000000" w:sz="4" w:space="0"/>
              <w:bottom w:val="single" w:color="000000" w:sz="4" w:space="0"/>
              <w:right w:val="single" w:color="000000" w:sz="4" w:space="0"/>
            </w:tcBorders>
          </w:tcPr>
          <w:p w14:paraId="194B6A5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第六食堂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1E0508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0A0BFC3B">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93C33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53ABC2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3匹</w:t>
            </w:r>
          </w:p>
        </w:tc>
        <w:tc>
          <w:tcPr>
            <w:tcW w:w="772" w:type="dxa"/>
            <w:tcBorders>
              <w:top w:val="single" w:color="000000" w:sz="4" w:space="0"/>
              <w:left w:val="single" w:color="000000" w:sz="4" w:space="0"/>
              <w:bottom w:val="single" w:color="000000" w:sz="4" w:space="0"/>
              <w:right w:val="single" w:color="000000" w:sz="4" w:space="0"/>
            </w:tcBorders>
            <w:vAlign w:val="center"/>
          </w:tcPr>
          <w:p w14:paraId="3C233EB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147208F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0B0C4AA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5E4565CA">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5E225E9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17</w:t>
            </w:r>
          </w:p>
        </w:tc>
        <w:tc>
          <w:tcPr>
            <w:tcW w:w="1202" w:type="dxa"/>
            <w:tcBorders>
              <w:top w:val="single" w:color="000000" w:sz="4" w:space="0"/>
              <w:left w:val="single" w:color="000000" w:sz="4" w:space="0"/>
              <w:bottom w:val="single" w:color="000000" w:sz="4" w:space="0"/>
              <w:right w:val="single" w:color="000000" w:sz="4" w:space="0"/>
            </w:tcBorders>
          </w:tcPr>
          <w:p w14:paraId="06D16B8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第六食堂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41A39B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春兰柜机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344E83BC">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2B5590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2018年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1B9995D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3匹</w:t>
            </w:r>
          </w:p>
        </w:tc>
        <w:tc>
          <w:tcPr>
            <w:tcW w:w="772" w:type="dxa"/>
            <w:tcBorders>
              <w:top w:val="single" w:color="000000" w:sz="4" w:space="0"/>
              <w:left w:val="single" w:color="000000" w:sz="4" w:space="0"/>
              <w:bottom w:val="single" w:color="000000" w:sz="4" w:space="0"/>
              <w:right w:val="single" w:color="000000" w:sz="4" w:space="0"/>
            </w:tcBorders>
            <w:vAlign w:val="center"/>
          </w:tcPr>
          <w:p w14:paraId="00F735F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1D2C598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4D69AB5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4DAF9F6A">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79FB6A1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w:t>
            </w:r>
          </w:p>
        </w:tc>
        <w:tc>
          <w:tcPr>
            <w:tcW w:w="1202" w:type="dxa"/>
            <w:tcBorders>
              <w:top w:val="single" w:color="000000" w:sz="4" w:space="0"/>
              <w:left w:val="single" w:color="000000" w:sz="4" w:space="0"/>
              <w:bottom w:val="single" w:color="000000" w:sz="4" w:space="0"/>
              <w:right w:val="single" w:color="000000" w:sz="4" w:space="0"/>
            </w:tcBorders>
          </w:tcPr>
          <w:p w14:paraId="25FE2FD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第六食堂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5EEC9D9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289BEBDB">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1F97A1F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27AFBB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2AA6F91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56D70C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AF33C0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1326.66</w:t>
            </w:r>
          </w:p>
        </w:tc>
      </w:tr>
      <w:tr w14:paraId="050DDC46">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5A1355A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19</w:t>
            </w:r>
          </w:p>
        </w:tc>
        <w:tc>
          <w:tcPr>
            <w:tcW w:w="1202" w:type="dxa"/>
            <w:tcBorders>
              <w:top w:val="single" w:color="000000" w:sz="4" w:space="0"/>
              <w:left w:val="single" w:color="000000" w:sz="4" w:space="0"/>
              <w:bottom w:val="single" w:color="000000" w:sz="4" w:space="0"/>
              <w:right w:val="single" w:color="000000" w:sz="4" w:space="0"/>
            </w:tcBorders>
          </w:tcPr>
          <w:p w14:paraId="00CC54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第六食堂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57A569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5FAD271E">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1A80374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E7905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69D7041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2ECB1F7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7D136C7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436.66</w:t>
            </w:r>
          </w:p>
        </w:tc>
      </w:tr>
      <w:tr w14:paraId="317EF72D">
        <w:tblPrEx>
          <w:tblCellMar>
            <w:top w:w="0" w:type="dxa"/>
            <w:left w:w="0" w:type="dxa"/>
            <w:bottom w:w="0" w:type="dxa"/>
            <w:right w:w="0" w:type="dxa"/>
          </w:tblCellMar>
        </w:tblPrEx>
        <w:trPr>
          <w:trHeight w:val="497"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198018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w:t>
            </w:r>
          </w:p>
        </w:tc>
        <w:tc>
          <w:tcPr>
            <w:tcW w:w="1202" w:type="dxa"/>
            <w:tcBorders>
              <w:top w:val="single" w:color="000000" w:sz="4" w:space="0"/>
              <w:left w:val="single" w:color="000000" w:sz="4" w:space="0"/>
              <w:bottom w:val="single" w:color="000000" w:sz="4" w:space="0"/>
              <w:right w:val="single" w:color="000000" w:sz="4" w:space="0"/>
            </w:tcBorders>
            <w:vAlign w:val="center"/>
          </w:tcPr>
          <w:p w14:paraId="4A19226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43F7A8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海尔</w:t>
            </w:r>
          </w:p>
        </w:tc>
        <w:tc>
          <w:tcPr>
            <w:tcW w:w="1720" w:type="dxa"/>
            <w:tcBorders>
              <w:top w:val="single" w:color="000000" w:sz="4" w:space="0"/>
              <w:left w:val="single" w:color="000000" w:sz="4" w:space="0"/>
              <w:bottom w:val="single" w:color="000000" w:sz="4" w:space="0"/>
              <w:right w:val="single" w:color="000000" w:sz="4" w:space="0"/>
            </w:tcBorders>
            <w:vAlign w:val="center"/>
          </w:tcPr>
          <w:p w14:paraId="0F73F50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KFRd-280LW/730A</w:t>
            </w:r>
          </w:p>
        </w:tc>
        <w:tc>
          <w:tcPr>
            <w:tcW w:w="905" w:type="dxa"/>
            <w:tcBorders>
              <w:top w:val="single" w:color="000000" w:sz="4" w:space="0"/>
              <w:left w:val="single" w:color="000000" w:sz="4" w:space="0"/>
              <w:bottom w:val="single" w:color="000000" w:sz="4" w:space="0"/>
              <w:right w:val="single" w:color="000000" w:sz="4" w:space="0"/>
            </w:tcBorders>
            <w:vAlign w:val="center"/>
          </w:tcPr>
          <w:p w14:paraId="16ACB6F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502C6D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28kw/30kw</w:t>
            </w:r>
          </w:p>
        </w:tc>
        <w:tc>
          <w:tcPr>
            <w:tcW w:w="772" w:type="dxa"/>
            <w:tcBorders>
              <w:top w:val="single" w:color="000000" w:sz="4" w:space="0"/>
              <w:left w:val="single" w:color="000000" w:sz="4" w:space="0"/>
              <w:bottom w:val="single" w:color="000000" w:sz="4" w:space="0"/>
              <w:right w:val="single" w:color="000000" w:sz="4" w:space="0"/>
            </w:tcBorders>
            <w:vAlign w:val="center"/>
          </w:tcPr>
          <w:p w14:paraId="07551F3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71B38D1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c>
          <w:tcPr>
            <w:tcW w:w="1077" w:type="dxa"/>
            <w:tcBorders>
              <w:top w:val="single" w:color="000000" w:sz="4" w:space="0"/>
              <w:left w:val="single" w:color="000000" w:sz="4" w:space="0"/>
              <w:bottom w:val="single" w:color="000000" w:sz="4" w:space="0"/>
              <w:right w:val="single" w:color="000000" w:sz="4" w:space="0"/>
            </w:tcBorders>
            <w:vAlign w:val="center"/>
          </w:tcPr>
          <w:p w14:paraId="3577953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r>
      <w:tr w14:paraId="71C8150F">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BC504A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w:t>
            </w:r>
          </w:p>
        </w:tc>
        <w:tc>
          <w:tcPr>
            <w:tcW w:w="1202" w:type="dxa"/>
            <w:tcBorders>
              <w:top w:val="single" w:color="000000" w:sz="4" w:space="0"/>
              <w:left w:val="single" w:color="000000" w:sz="4" w:space="0"/>
              <w:bottom w:val="single" w:color="000000" w:sz="4" w:space="0"/>
              <w:right w:val="single" w:color="000000" w:sz="4" w:space="0"/>
            </w:tcBorders>
          </w:tcPr>
          <w:p w14:paraId="074F8CE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1E15C0D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w:t>
            </w:r>
          </w:p>
        </w:tc>
        <w:tc>
          <w:tcPr>
            <w:tcW w:w="1720" w:type="dxa"/>
            <w:tcBorders>
              <w:top w:val="single" w:color="000000" w:sz="4" w:space="0"/>
              <w:left w:val="single" w:color="000000" w:sz="4" w:space="0"/>
              <w:bottom w:val="single" w:color="000000" w:sz="4" w:space="0"/>
              <w:right w:val="single" w:color="000000" w:sz="4" w:space="0"/>
            </w:tcBorders>
            <w:vAlign w:val="center"/>
          </w:tcPr>
          <w:p w14:paraId="46B2D81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RF28W/B-N5</w:t>
            </w:r>
          </w:p>
        </w:tc>
        <w:tc>
          <w:tcPr>
            <w:tcW w:w="905" w:type="dxa"/>
            <w:tcBorders>
              <w:top w:val="single" w:color="000000" w:sz="4" w:space="0"/>
              <w:left w:val="single" w:color="000000" w:sz="4" w:space="0"/>
              <w:bottom w:val="single" w:color="000000" w:sz="4" w:space="0"/>
              <w:right w:val="single" w:color="000000" w:sz="4" w:space="0"/>
            </w:tcBorders>
            <w:vAlign w:val="center"/>
          </w:tcPr>
          <w:p w14:paraId="6862CDB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2017年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0F973E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28kw/30kw</w:t>
            </w:r>
          </w:p>
        </w:tc>
        <w:tc>
          <w:tcPr>
            <w:tcW w:w="772" w:type="dxa"/>
            <w:tcBorders>
              <w:top w:val="single" w:color="000000" w:sz="4" w:space="0"/>
              <w:left w:val="single" w:color="000000" w:sz="4" w:space="0"/>
              <w:bottom w:val="single" w:color="000000" w:sz="4" w:space="0"/>
              <w:right w:val="single" w:color="000000" w:sz="4" w:space="0"/>
            </w:tcBorders>
            <w:vAlign w:val="center"/>
          </w:tcPr>
          <w:p w14:paraId="714CA6B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351FCAF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c>
          <w:tcPr>
            <w:tcW w:w="1077" w:type="dxa"/>
            <w:tcBorders>
              <w:top w:val="single" w:color="000000" w:sz="4" w:space="0"/>
              <w:left w:val="single" w:color="000000" w:sz="4" w:space="0"/>
              <w:bottom w:val="single" w:color="000000" w:sz="4" w:space="0"/>
              <w:right w:val="single" w:color="000000" w:sz="4" w:space="0"/>
            </w:tcBorders>
            <w:vAlign w:val="center"/>
          </w:tcPr>
          <w:p w14:paraId="26432DC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r>
      <w:tr w14:paraId="5986E1E9">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344595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22</w:t>
            </w:r>
          </w:p>
        </w:tc>
        <w:tc>
          <w:tcPr>
            <w:tcW w:w="1202" w:type="dxa"/>
            <w:tcBorders>
              <w:top w:val="single" w:color="000000" w:sz="4" w:space="0"/>
              <w:left w:val="single" w:color="000000" w:sz="4" w:space="0"/>
              <w:bottom w:val="single" w:color="000000" w:sz="4" w:space="0"/>
              <w:right w:val="single" w:color="000000" w:sz="4" w:space="0"/>
            </w:tcBorders>
          </w:tcPr>
          <w:p w14:paraId="373CA2A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1AB37F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沃姆</w:t>
            </w:r>
          </w:p>
        </w:tc>
        <w:tc>
          <w:tcPr>
            <w:tcW w:w="1720" w:type="dxa"/>
            <w:tcBorders>
              <w:top w:val="single" w:color="000000" w:sz="4" w:space="0"/>
              <w:left w:val="single" w:color="000000" w:sz="4" w:space="0"/>
              <w:bottom w:val="single" w:color="000000" w:sz="4" w:space="0"/>
              <w:right w:val="single" w:color="000000" w:sz="4" w:space="0"/>
            </w:tcBorders>
            <w:vAlign w:val="center"/>
          </w:tcPr>
          <w:p w14:paraId="09135F4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空调机MWV-FR240W/F</w:t>
            </w:r>
          </w:p>
        </w:tc>
        <w:tc>
          <w:tcPr>
            <w:tcW w:w="905" w:type="dxa"/>
            <w:tcBorders>
              <w:top w:val="single" w:color="000000" w:sz="4" w:space="0"/>
              <w:left w:val="single" w:color="000000" w:sz="4" w:space="0"/>
              <w:bottom w:val="single" w:color="000000" w:sz="4" w:space="0"/>
              <w:right w:val="single" w:color="000000" w:sz="4" w:space="0"/>
            </w:tcBorders>
            <w:vAlign w:val="center"/>
          </w:tcPr>
          <w:p w14:paraId="4AE30A8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5665D8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25kw/28kw</w:t>
            </w:r>
          </w:p>
        </w:tc>
        <w:tc>
          <w:tcPr>
            <w:tcW w:w="772" w:type="dxa"/>
            <w:tcBorders>
              <w:top w:val="single" w:color="000000" w:sz="4" w:space="0"/>
              <w:left w:val="single" w:color="000000" w:sz="4" w:space="0"/>
              <w:bottom w:val="single" w:color="000000" w:sz="4" w:space="0"/>
              <w:right w:val="single" w:color="000000" w:sz="4" w:space="0"/>
            </w:tcBorders>
            <w:vAlign w:val="center"/>
          </w:tcPr>
          <w:p w14:paraId="20F29D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061294B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c>
          <w:tcPr>
            <w:tcW w:w="1077" w:type="dxa"/>
            <w:tcBorders>
              <w:top w:val="single" w:color="000000" w:sz="4" w:space="0"/>
              <w:left w:val="single" w:color="000000" w:sz="4" w:space="0"/>
              <w:bottom w:val="single" w:color="000000" w:sz="4" w:space="0"/>
              <w:right w:val="single" w:color="000000" w:sz="4" w:space="0"/>
            </w:tcBorders>
            <w:vAlign w:val="center"/>
          </w:tcPr>
          <w:p w14:paraId="3493689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2800</w:t>
            </w:r>
          </w:p>
        </w:tc>
      </w:tr>
      <w:tr w14:paraId="717288C9">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70558D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23</w:t>
            </w:r>
          </w:p>
        </w:tc>
        <w:tc>
          <w:tcPr>
            <w:tcW w:w="1202" w:type="dxa"/>
            <w:tcBorders>
              <w:top w:val="single" w:color="000000" w:sz="4" w:space="0"/>
              <w:left w:val="single" w:color="000000" w:sz="4" w:space="0"/>
              <w:bottom w:val="single" w:color="000000" w:sz="4" w:space="0"/>
              <w:right w:val="single" w:color="000000" w:sz="4" w:space="0"/>
            </w:tcBorders>
          </w:tcPr>
          <w:p w14:paraId="6066E64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7C9F13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沃姆</w:t>
            </w:r>
          </w:p>
        </w:tc>
        <w:tc>
          <w:tcPr>
            <w:tcW w:w="1720" w:type="dxa"/>
            <w:tcBorders>
              <w:top w:val="single" w:color="000000" w:sz="4" w:space="0"/>
              <w:left w:val="single" w:color="000000" w:sz="4" w:space="0"/>
              <w:bottom w:val="single" w:color="000000" w:sz="4" w:space="0"/>
              <w:right w:val="single" w:color="000000" w:sz="4" w:space="0"/>
            </w:tcBorders>
            <w:vAlign w:val="center"/>
          </w:tcPr>
          <w:p w14:paraId="0E1AE03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空调机MWV-FR300W/F</w:t>
            </w:r>
          </w:p>
        </w:tc>
        <w:tc>
          <w:tcPr>
            <w:tcW w:w="905" w:type="dxa"/>
            <w:tcBorders>
              <w:top w:val="single" w:color="000000" w:sz="4" w:space="0"/>
              <w:left w:val="single" w:color="000000" w:sz="4" w:space="0"/>
              <w:bottom w:val="single" w:color="000000" w:sz="4" w:space="0"/>
              <w:right w:val="single" w:color="000000" w:sz="4" w:space="0"/>
            </w:tcBorders>
            <w:vAlign w:val="center"/>
          </w:tcPr>
          <w:p w14:paraId="22CB545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C07B09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30kw/33kw</w:t>
            </w:r>
          </w:p>
        </w:tc>
        <w:tc>
          <w:tcPr>
            <w:tcW w:w="772" w:type="dxa"/>
            <w:tcBorders>
              <w:top w:val="single" w:color="000000" w:sz="4" w:space="0"/>
              <w:left w:val="single" w:color="000000" w:sz="4" w:space="0"/>
              <w:bottom w:val="single" w:color="000000" w:sz="4" w:space="0"/>
              <w:right w:val="single" w:color="000000" w:sz="4" w:space="0"/>
            </w:tcBorders>
            <w:vAlign w:val="center"/>
          </w:tcPr>
          <w:p w14:paraId="2F443DE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w:t>
            </w:r>
          </w:p>
        </w:tc>
        <w:tc>
          <w:tcPr>
            <w:tcW w:w="936" w:type="dxa"/>
            <w:tcBorders>
              <w:top w:val="single" w:color="000000" w:sz="4" w:space="0"/>
              <w:left w:val="single" w:color="000000" w:sz="4" w:space="0"/>
              <w:bottom w:val="single" w:color="000000" w:sz="4" w:space="0"/>
              <w:right w:val="single" w:color="000000" w:sz="4" w:space="0"/>
            </w:tcBorders>
            <w:vAlign w:val="center"/>
          </w:tcPr>
          <w:p w14:paraId="5DAEF00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2333.33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1B4B6D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9333.32</w:t>
            </w:r>
          </w:p>
        </w:tc>
      </w:tr>
      <w:tr w14:paraId="71931F85">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733F734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24</w:t>
            </w:r>
          </w:p>
        </w:tc>
        <w:tc>
          <w:tcPr>
            <w:tcW w:w="1202" w:type="dxa"/>
            <w:tcBorders>
              <w:top w:val="single" w:color="000000" w:sz="4" w:space="0"/>
              <w:left w:val="single" w:color="000000" w:sz="4" w:space="0"/>
              <w:bottom w:val="single" w:color="000000" w:sz="4" w:space="0"/>
              <w:right w:val="single" w:color="000000" w:sz="4" w:space="0"/>
            </w:tcBorders>
          </w:tcPr>
          <w:p w14:paraId="696AE11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46D0286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沃姆</w:t>
            </w:r>
          </w:p>
        </w:tc>
        <w:tc>
          <w:tcPr>
            <w:tcW w:w="1720" w:type="dxa"/>
            <w:tcBorders>
              <w:top w:val="single" w:color="000000" w:sz="4" w:space="0"/>
              <w:left w:val="single" w:color="000000" w:sz="4" w:space="0"/>
              <w:bottom w:val="single" w:color="000000" w:sz="4" w:space="0"/>
              <w:right w:val="single" w:color="000000" w:sz="4" w:space="0"/>
            </w:tcBorders>
            <w:vAlign w:val="center"/>
          </w:tcPr>
          <w:p w14:paraId="5E8A5AD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空调机MWV-FR400W/F</w:t>
            </w:r>
          </w:p>
        </w:tc>
        <w:tc>
          <w:tcPr>
            <w:tcW w:w="905" w:type="dxa"/>
            <w:tcBorders>
              <w:top w:val="single" w:color="000000" w:sz="4" w:space="0"/>
              <w:left w:val="single" w:color="000000" w:sz="4" w:space="0"/>
              <w:bottom w:val="single" w:color="000000" w:sz="4" w:space="0"/>
              <w:right w:val="single" w:color="000000" w:sz="4" w:space="0"/>
            </w:tcBorders>
            <w:vAlign w:val="center"/>
          </w:tcPr>
          <w:p w14:paraId="686CF93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58ABAD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40kw/44kw</w:t>
            </w:r>
          </w:p>
        </w:tc>
        <w:tc>
          <w:tcPr>
            <w:tcW w:w="772" w:type="dxa"/>
            <w:tcBorders>
              <w:top w:val="single" w:color="000000" w:sz="4" w:space="0"/>
              <w:left w:val="single" w:color="000000" w:sz="4" w:space="0"/>
              <w:bottom w:val="single" w:color="000000" w:sz="4" w:space="0"/>
              <w:right w:val="single" w:color="000000" w:sz="4" w:space="0"/>
            </w:tcBorders>
            <w:vAlign w:val="center"/>
          </w:tcPr>
          <w:p w14:paraId="156477F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D1B364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3913.33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30373F2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3913.33</w:t>
            </w:r>
          </w:p>
        </w:tc>
      </w:tr>
      <w:tr w14:paraId="65BF51FB">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682B3D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25</w:t>
            </w:r>
          </w:p>
        </w:tc>
        <w:tc>
          <w:tcPr>
            <w:tcW w:w="1202" w:type="dxa"/>
            <w:tcBorders>
              <w:top w:val="single" w:color="000000" w:sz="4" w:space="0"/>
              <w:left w:val="single" w:color="000000" w:sz="4" w:space="0"/>
              <w:bottom w:val="single" w:color="000000" w:sz="4" w:space="0"/>
              <w:right w:val="single" w:color="000000" w:sz="4" w:space="0"/>
            </w:tcBorders>
          </w:tcPr>
          <w:p w14:paraId="70B0E14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EE0794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沃姆</w:t>
            </w:r>
          </w:p>
        </w:tc>
        <w:tc>
          <w:tcPr>
            <w:tcW w:w="1720" w:type="dxa"/>
            <w:tcBorders>
              <w:top w:val="single" w:color="000000" w:sz="4" w:space="0"/>
              <w:left w:val="single" w:color="000000" w:sz="4" w:space="0"/>
              <w:bottom w:val="single" w:color="000000" w:sz="4" w:space="0"/>
              <w:right w:val="single" w:color="000000" w:sz="4" w:space="0"/>
            </w:tcBorders>
            <w:vAlign w:val="center"/>
          </w:tcPr>
          <w:p w14:paraId="51B0C38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空调机MWV-FR600W/F</w:t>
            </w:r>
          </w:p>
        </w:tc>
        <w:tc>
          <w:tcPr>
            <w:tcW w:w="905" w:type="dxa"/>
            <w:tcBorders>
              <w:top w:val="single" w:color="000000" w:sz="4" w:space="0"/>
              <w:left w:val="single" w:color="000000" w:sz="4" w:space="0"/>
              <w:bottom w:val="single" w:color="000000" w:sz="4" w:space="0"/>
              <w:right w:val="single" w:color="000000" w:sz="4" w:space="0"/>
            </w:tcBorders>
            <w:vAlign w:val="center"/>
          </w:tcPr>
          <w:p w14:paraId="35D59D5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E6769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60kw/66kw</w:t>
            </w:r>
          </w:p>
        </w:tc>
        <w:tc>
          <w:tcPr>
            <w:tcW w:w="772" w:type="dxa"/>
            <w:tcBorders>
              <w:top w:val="single" w:color="000000" w:sz="4" w:space="0"/>
              <w:left w:val="single" w:color="000000" w:sz="4" w:space="0"/>
              <w:bottom w:val="single" w:color="000000" w:sz="4" w:space="0"/>
              <w:right w:val="single" w:color="000000" w:sz="4" w:space="0"/>
            </w:tcBorders>
            <w:vAlign w:val="center"/>
          </w:tcPr>
          <w:p w14:paraId="672CC84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2567AF7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3950</w:t>
            </w:r>
          </w:p>
        </w:tc>
        <w:tc>
          <w:tcPr>
            <w:tcW w:w="1077" w:type="dxa"/>
            <w:tcBorders>
              <w:top w:val="single" w:color="000000" w:sz="4" w:space="0"/>
              <w:left w:val="single" w:color="000000" w:sz="4" w:space="0"/>
              <w:bottom w:val="single" w:color="000000" w:sz="4" w:space="0"/>
              <w:right w:val="single" w:color="000000" w:sz="4" w:space="0"/>
            </w:tcBorders>
            <w:vAlign w:val="center"/>
          </w:tcPr>
          <w:p w14:paraId="5E96FDB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3950</w:t>
            </w:r>
          </w:p>
        </w:tc>
      </w:tr>
      <w:tr w14:paraId="10E5E3FD">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88E5EB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26</w:t>
            </w:r>
          </w:p>
        </w:tc>
        <w:tc>
          <w:tcPr>
            <w:tcW w:w="1202" w:type="dxa"/>
            <w:tcBorders>
              <w:top w:val="single" w:color="000000" w:sz="4" w:space="0"/>
              <w:left w:val="single" w:color="000000" w:sz="4" w:space="0"/>
              <w:bottom w:val="single" w:color="000000" w:sz="4" w:space="0"/>
              <w:right w:val="single" w:color="000000" w:sz="4" w:space="0"/>
            </w:tcBorders>
          </w:tcPr>
          <w:p w14:paraId="31BC78C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EAFE56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海尔</w:t>
            </w:r>
          </w:p>
        </w:tc>
        <w:tc>
          <w:tcPr>
            <w:tcW w:w="1720" w:type="dxa"/>
            <w:tcBorders>
              <w:top w:val="single" w:color="000000" w:sz="4" w:space="0"/>
              <w:left w:val="single" w:color="000000" w:sz="4" w:space="0"/>
              <w:bottom w:val="single" w:color="000000" w:sz="4" w:space="0"/>
              <w:right w:val="single" w:color="000000" w:sz="4" w:space="0"/>
            </w:tcBorders>
            <w:vAlign w:val="center"/>
          </w:tcPr>
          <w:p w14:paraId="480D5D9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KFRd-280LW/730A</w:t>
            </w:r>
          </w:p>
        </w:tc>
        <w:tc>
          <w:tcPr>
            <w:tcW w:w="905" w:type="dxa"/>
            <w:tcBorders>
              <w:top w:val="single" w:color="000000" w:sz="4" w:space="0"/>
              <w:left w:val="single" w:color="000000" w:sz="4" w:space="0"/>
              <w:bottom w:val="single" w:color="000000" w:sz="4" w:space="0"/>
              <w:right w:val="single" w:color="000000" w:sz="4" w:space="0"/>
            </w:tcBorders>
            <w:vAlign w:val="center"/>
          </w:tcPr>
          <w:p w14:paraId="024F2F1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C20F7E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28kw/30kw</w:t>
            </w:r>
          </w:p>
        </w:tc>
        <w:tc>
          <w:tcPr>
            <w:tcW w:w="772" w:type="dxa"/>
            <w:tcBorders>
              <w:top w:val="single" w:color="000000" w:sz="4" w:space="0"/>
              <w:left w:val="single" w:color="000000" w:sz="4" w:space="0"/>
              <w:bottom w:val="single" w:color="000000" w:sz="4" w:space="0"/>
              <w:right w:val="single" w:color="000000" w:sz="4" w:space="0"/>
            </w:tcBorders>
            <w:vAlign w:val="center"/>
          </w:tcPr>
          <w:p w14:paraId="2DC5AF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4D1BCD4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c>
          <w:tcPr>
            <w:tcW w:w="1077" w:type="dxa"/>
            <w:tcBorders>
              <w:top w:val="single" w:color="000000" w:sz="4" w:space="0"/>
              <w:left w:val="single" w:color="000000" w:sz="4" w:space="0"/>
              <w:bottom w:val="single" w:color="000000" w:sz="4" w:space="0"/>
              <w:right w:val="single" w:color="000000" w:sz="4" w:space="0"/>
            </w:tcBorders>
            <w:vAlign w:val="center"/>
          </w:tcPr>
          <w:p w14:paraId="2EB5D05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2800</w:t>
            </w:r>
          </w:p>
        </w:tc>
      </w:tr>
      <w:tr w14:paraId="09CF5966">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FBD3D9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27</w:t>
            </w:r>
          </w:p>
        </w:tc>
        <w:tc>
          <w:tcPr>
            <w:tcW w:w="1202" w:type="dxa"/>
            <w:tcBorders>
              <w:top w:val="single" w:color="000000" w:sz="4" w:space="0"/>
              <w:left w:val="single" w:color="000000" w:sz="4" w:space="0"/>
              <w:bottom w:val="single" w:color="000000" w:sz="4" w:space="0"/>
              <w:right w:val="single" w:color="000000" w:sz="4" w:space="0"/>
            </w:tcBorders>
          </w:tcPr>
          <w:p w14:paraId="0B92569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2DB8279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23B39446">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79D213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65EB6FB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64F03B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508460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43AC5E2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436.66</w:t>
            </w:r>
          </w:p>
        </w:tc>
      </w:tr>
      <w:tr w14:paraId="542C3663">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4E6C10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28</w:t>
            </w:r>
          </w:p>
        </w:tc>
        <w:tc>
          <w:tcPr>
            <w:tcW w:w="1202" w:type="dxa"/>
            <w:tcBorders>
              <w:top w:val="single" w:color="000000" w:sz="4" w:space="0"/>
              <w:left w:val="single" w:color="000000" w:sz="4" w:space="0"/>
              <w:bottom w:val="single" w:color="000000" w:sz="4" w:space="0"/>
              <w:right w:val="single" w:color="000000" w:sz="4" w:space="0"/>
            </w:tcBorders>
          </w:tcPr>
          <w:p w14:paraId="61EDF3B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第八食堂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F23634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格力移动空调</w:t>
            </w:r>
          </w:p>
        </w:tc>
        <w:tc>
          <w:tcPr>
            <w:tcW w:w="1720" w:type="dxa"/>
            <w:tcBorders>
              <w:top w:val="single" w:color="000000" w:sz="4" w:space="0"/>
              <w:left w:val="single" w:color="000000" w:sz="4" w:space="0"/>
              <w:bottom w:val="single" w:color="000000" w:sz="4" w:space="0"/>
              <w:right w:val="single" w:color="000000" w:sz="4" w:space="0"/>
            </w:tcBorders>
            <w:vAlign w:val="center"/>
          </w:tcPr>
          <w:p w14:paraId="7CC76514">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27745CF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CC7DEA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64D077B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7168434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455E518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665EADFA">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78A0C89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29</w:t>
            </w:r>
          </w:p>
        </w:tc>
        <w:tc>
          <w:tcPr>
            <w:tcW w:w="1202" w:type="dxa"/>
            <w:tcBorders>
              <w:top w:val="single" w:color="000000" w:sz="4" w:space="0"/>
              <w:left w:val="single" w:color="000000" w:sz="4" w:space="0"/>
              <w:bottom w:val="single" w:color="000000" w:sz="4" w:space="0"/>
              <w:right w:val="single" w:color="000000" w:sz="4" w:space="0"/>
            </w:tcBorders>
            <w:vAlign w:val="center"/>
          </w:tcPr>
          <w:p w14:paraId="5D64D5C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（仙林）民族食堂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F14A11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764A9623">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97FECB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494338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451C941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09E3570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4B82584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52622580">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7F8BEA9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30</w:t>
            </w:r>
          </w:p>
        </w:tc>
        <w:tc>
          <w:tcPr>
            <w:tcW w:w="1202" w:type="dxa"/>
            <w:tcBorders>
              <w:top w:val="single" w:color="000000" w:sz="4" w:space="0"/>
              <w:left w:val="single" w:color="000000" w:sz="4" w:space="0"/>
              <w:bottom w:val="single" w:color="000000" w:sz="4" w:space="0"/>
              <w:right w:val="single" w:color="000000" w:sz="4" w:space="0"/>
            </w:tcBorders>
            <w:vAlign w:val="center"/>
          </w:tcPr>
          <w:p w14:paraId="12B26DD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（仙林）民族食堂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D4BF9D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1D194A0A">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2D7DE2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59012B0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1A254E9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CD2DFE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855021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7AF65BF8">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0F5AF6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31</w:t>
            </w:r>
          </w:p>
        </w:tc>
        <w:tc>
          <w:tcPr>
            <w:tcW w:w="1202" w:type="dxa"/>
            <w:tcBorders>
              <w:top w:val="single" w:color="000000" w:sz="4" w:space="0"/>
              <w:left w:val="single" w:color="000000" w:sz="4" w:space="0"/>
              <w:bottom w:val="single" w:color="000000" w:sz="4" w:space="0"/>
              <w:right w:val="single" w:color="000000" w:sz="4" w:space="0"/>
            </w:tcBorders>
            <w:vAlign w:val="center"/>
          </w:tcPr>
          <w:p w14:paraId="2ED9B06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6ECEE1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爱斯特</w:t>
            </w:r>
          </w:p>
        </w:tc>
        <w:tc>
          <w:tcPr>
            <w:tcW w:w="1720" w:type="dxa"/>
            <w:tcBorders>
              <w:top w:val="single" w:color="000000" w:sz="4" w:space="0"/>
              <w:left w:val="single" w:color="000000" w:sz="4" w:space="0"/>
              <w:bottom w:val="single" w:color="000000" w:sz="4" w:space="0"/>
              <w:right w:val="single" w:color="000000" w:sz="4" w:space="0"/>
            </w:tcBorders>
            <w:vAlign w:val="center"/>
          </w:tcPr>
          <w:p w14:paraId="3B7C9AB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空调机GR500</w:t>
            </w:r>
          </w:p>
        </w:tc>
        <w:tc>
          <w:tcPr>
            <w:tcW w:w="905" w:type="dxa"/>
            <w:tcBorders>
              <w:top w:val="single" w:color="000000" w:sz="4" w:space="0"/>
              <w:left w:val="single" w:color="000000" w:sz="4" w:space="0"/>
              <w:bottom w:val="single" w:color="000000" w:sz="4" w:space="0"/>
              <w:right w:val="single" w:color="000000" w:sz="4" w:space="0"/>
            </w:tcBorders>
            <w:vAlign w:val="center"/>
          </w:tcPr>
          <w:p w14:paraId="3D5708A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81D999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50kw/56kw</w:t>
            </w:r>
          </w:p>
        </w:tc>
        <w:tc>
          <w:tcPr>
            <w:tcW w:w="772" w:type="dxa"/>
            <w:tcBorders>
              <w:top w:val="single" w:color="000000" w:sz="4" w:space="0"/>
              <w:left w:val="single" w:color="000000" w:sz="4" w:space="0"/>
              <w:bottom w:val="single" w:color="000000" w:sz="4" w:space="0"/>
              <w:right w:val="single" w:color="000000" w:sz="4" w:space="0"/>
            </w:tcBorders>
            <w:vAlign w:val="center"/>
          </w:tcPr>
          <w:p w14:paraId="08B143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w:t>
            </w:r>
          </w:p>
        </w:tc>
        <w:tc>
          <w:tcPr>
            <w:tcW w:w="936" w:type="dxa"/>
            <w:tcBorders>
              <w:top w:val="single" w:color="000000" w:sz="4" w:space="0"/>
              <w:left w:val="single" w:color="000000" w:sz="4" w:space="0"/>
              <w:bottom w:val="single" w:color="000000" w:sz="4" w:space="0"/>
              <w:right w:val="single" w:color="000000" w:sz="4" w:space="0"/>
            </w:tcBorders>
            <w:vAlign w:val="center"/>
          </w:tcPr>
          <w:p w14:paraId="5553E06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B784B3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10999.98</w:t>
            </w:r>
          </w:p>
        </w:tc>
      </w:tr>
      <w:tr w14:paraId="46AB2720">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C2D361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32</w:t>
            </w:r>
          </w:p>
        </w:tc>
        <w:tc>
          <w:tcPr>
            <w:tcW w:w="1202" w:type="dxa"/>
            <w:tcBorders>
              <w:top w:val="single" w:color="000000" w:sz="4" w:space="0"/>
              <w:left w:val="single" w:color="000000" w:sz="4" w:space="0"/>
              <w:bottom w:val="single" w:color="000000" w:sz="4" w:space="0"/>
              <w:right w:val="single" w:color="000000" w:sz="4" w:space="0"/>
            </w:tcBorders>
          </w:tcPr>
          <w:p w14:paraId="11CE27B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4CB9C29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爱斯特</w:t>
            </w:r>
          </w:p>
        </w:tc>
        <w:tc>
          <w:tcPr>
            <w:tcW w:w="1720" w:type="dxa"/>
            <w:tcBorders>
              <w:top w:val="single" w:color="000000" w:sz="4" w:space="0"/>
              <w:left w:val="single" w:color="000000" w:sz="4" w:space="0"/>
              <w:bottom w:val="single" w:color="000000" w:sz="4" w:space="0"/>
              <w:right w:val="single" w:color="000000" w:sz="4" w:space="0"/>
            </w:tcBorders>
            <w:vAlign w:val="center"/>
          </w:tcPr>
          <w:p w14:paraId="34B1693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空调机GR600</w:t>
            </w:r>
          </w:p>
        </w:tc>
        <w:tc>
          <w:tcPr>
            <w:tcW w:w="905" w:type="dxa"/>
            <w:tcBorders>
              <w:top w:val="single" w:color="000000" w:sz="4" w:space="0"/>
              <w:left w:val="single" w:color="000000" w:sz="4" w:space="0"/>
              <w:bottom w:val="single" w:color="000000" w:sz="4" w:space="0"/>
              <w:right w:val="single" w:color="000000" w:sz="4" w:space="0"/>
            </w:tcBorders>
            <w:vAlign w:val="center"/>
          </w:tcPr>
          <w:p w14:paraId="155AB0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6AD7669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60.5kw/62.2kw</w:t>
            </w:r>
          </w:p>
        </w:tc>
        <w:tc>
          <w:tcPr>
            <w:tcW w:w="772" w:type="dxa"/>
            <w:tcBorders>
              <w:top w:val="single" w:color="000000" w:sz="4" w:space="0"/>
              <w:left w:val="single" w:color="000000" w:sz="4" w:space="0"/>
              <w:bottom w:val="single" w:color="000000" w:sz="4" w:space="0"/>
              <w:right w:val="single" w:color="000000" w:sz="4" w:space="0"/>
            </w:tcBorders>
            <w:vAlign w:val="center"/>
          </w:tcPr>
          <w:p w14:paraId="16BD27D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6DF62A3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1933.33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287344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5799.99</w:t>
            </w:r>
          </w:p>
        </w:tc>
      </w:tr>
      <w:tr w14:paraId="7C9D3C45">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52E5588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33</w:t>
            </w:r>
          </w:p>
        </w:tc>
        <w:tc>
          <w:tcPr>
            <w:tcW w:w="1202" w:type="dxa"/>
            <w:tcBorders>
              <w:top w:val="single" w:color="000000" w:sz="4" w:space="0"/>
              <w:left w:val="single" w:color="000000" w:sz="4" w:space="0"/>
              <w:bottom w:val="single" w:color="000000" w:sz="4" w:space="0"/>
              <w:right w:val="single" w:color="000000" w:sz="4" w:space="0"/>
            </w:tcBorders>
          </w:tcPr>
          <w:p w14:paraId="2470F2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2123F27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东芝</w:t>
            </w:r>
          </w:p>
        </w:tc>
        <w:tc>
          <w:tcPr>
            <w:tcW w:w="1720" w:type="dxa"/>
            <w:tcBorders>
              <w:top w:val="single" w:color="000000" w:sz="4" w:space="0"/>
              <w:left w:val="single" w:color="000000" w:sz="4" w:space="0"/>
              <w:bottom w:val="single" w:color="000000" w:sz="4" w:space="0"/>
              <w:right w:val="single" w:color="000000" w:sz="4" w:space="0"/>
            </w:tcBorders>
            <w:vAlign w:val="center"/>
          </w:tcPr>
          <w:p w14:paraId="7030272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空调机MCY-MAP0401HT</w:t>
            </w:r>
          </w:p>
        </w:tc>
        <w:tc>
          <w:tcPr>
            <w:tcW w:w="905" w:type="dxa"/>
            <w:tcBorders>
              <w:top w:val="single" w:color="000000" w:sz="4" w:space="0"/>
              <w:left w:val="single" w:color="000000" w:sz="4" w:space="0"/>
              <w:bottom w:val="single" w:color="000000" w:sz="4" w:space="0"/>
              <w:right w:val="single" w:color="000000" w:sz="4" w:space="0"/>
            </w:tcBorders>
            <w:vAlign w:val="center"/>
          </w:tcPr>
          <w:p w14:paraId="4CD074A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52851A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12.1kw/12.5kw</w:t>
            </w:r>
          </w:p>
        </w:tc>
        <w:tc>
          <w:tcPr>
            <w:tcW w:w="772" w:type="dxa"/>
            <w:tcBorders>
              <w:top w:val="single" w:color="000000" w:sz="4" w:space="0"/>
              <w:left w:val="single" w:color="000000" w:sz="4" w:space="0"/>
              <w:bottom w:val="single" w:color="000000" w:sz="4" w:space="0"/>
              <w:right w:val="single" w:color="000000" w:sz="4" w:space="0"/>
            </w:tcBorders>
            <w:vAlign w:val="center"/>
          </w:tcPr>
          <w:p w14:paraId="58A0831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148F244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1733.33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5CD488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1733.33</w:t>
            </w:r>
          </w:p>
        </w:tc>
      </w:tr>
      <w:tr w14:paraId="6D443192">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E91B86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34</w:t>
            </w:r>
          </w:p>
        </w:tc>
        <w:tc>
          <w:tcPr>
            <w:tcW w:w="1202" w:type="dxa"/>
            <w:tcBorders>
              <w:top w:val="single" w:color="000000" w:sz="4" w:space="0"/>
              <w:left w:val="single" w:color="000000" w:sz="4" w:space="0"/>
              <w:bottom w:val="single" w:color="000000" w:sz="4" w:space="0"/>
              <w:right w:val="single" w:color="000000" w:sz="4" w:space="0"/>
            </w:tcBorders>
          </w:tcPr>
          <w:p w14:paraId="3411043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C925A7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5D64E18C">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4D41BC3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5BFB7CB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0826925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56A7ED1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26E87A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7AE301F2">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A773ED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35</w:t>
            </w:r>
          </w:p>
        </w:tc>
        <w:tc>
          <w:tcPr>
            <w:tcW w:w="1202" w:type="dxa"/>
            <w:tcBorders>
              <w:top w:val="single" w:color="000000" w:sz="4" w:space="0"/>
              <w:left w:val="single" w:color="000000" w:sz="4" w:space="0"/>
              <w:bottom w:val="single" w:color="000000" w:sz="4" w:space="0"/>
              <w:right w:val="single" w:color="000000" w:sz="4" w:space="0"/>
            </w:tcBorders>
          </w:tcPr>
          <w:p w14:paraId="38B25E2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CAFB7D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1D389838">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838762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5D272B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5193F5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1D7B655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CC28CE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436.66</w:t>
            </w:r>
          </w:p>
        </w:tc>
      </w:tr>
      <w:tr w14:paraId="1CE244AF">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611355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36</w:t>
            </w:r>
          </w:p>
        </w:tc>
        <w:tc>
          <w:tcPr>
            <w:tcW w:w="1202" w:type="dxa"/>
            <w:tcBorders>
              <w:top w:val="single" w:color="000000" w:sz="4" w:space="0"/>
              <w:left w:val="single" w:color="000000" w:sz="4" w:space="0"/>
              <w:bottom w:val="single" w:color="000000" w:sz="4" w:space="0"/>
              <w:right w:val="single" w:color="000000" w:sz="4" w:space="0"/>
            </w:tcBorders>
          </w:tcPr>
          <w:p w14:paraId="42DA9F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1FFB92E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4B9A457D">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22989A0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31289D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6FA892D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62375A3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0E9ED1F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436.66</w:t>
            </w:r>
          </w:p>
        </w:tc>
      </w:tr>
      <w:tr w14:paraId="0A8F2F31">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50C83B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37</w:t>
            </w:r>
          </w:p>
        </w:tc>
        <w:tc>
          <w:tcPr>
            <w:tcW w:w="1202" w:type="dxa"/>
            <w:tcBorders>
              <w:top w:val="single" w:color="000000" w:sz="4" w:space="0"/>
              <w:left w:val="single" w:color="000000" w:sz="4" w:space="0"/>
              <w:bottom w:val="single" w:color="000000" w:sz="4" w:space="0"/>
              <w:right w:val="single" w:color="000000" w:sz="4" w:space="0"/>
            </w:tcBorders>
          </w:tcPr>
          <w:p w14:paraId="0D4BEBE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148F43D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1733294B">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377F9ED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5FAFF7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3匹</w:t>
            </w:r>
          </w:p>
        </w:tc>
        <w:tc>
          <w:tcPr>
            <w:tcW w:w="772" w:type="dxa"/>
            <w:tcBorders>
              <w:top w:val="single" w:color="000000" w:sz="4" w:space="0"/>
              <w:left w:val="single" w:color="000000" w:sz="4" w:space="0"/>
              <w:bottom w:val="single" w:color="000000" w:sz="4" w:space="0"/>
              <w:right w:val="single" w:color="000000" w:sz="4" w:space="0"/>
            </w:tcBorders>
            <w:vAlign w:val="center"/>
          </w:tcPr>
          <w:p w14:paraId="56C65AA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20F892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742C2D3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7AB61614">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F992C0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38</w:t>
            </w:r>
          </w:p>
        </w:tc>
        <w:tc>
          <w:tcPr>
            <w:tcW w:w="1202" w:type="dxa"/>
            <w:tcBorders>
              <w:top w:val="single" w:color="000000" w:sz="4" w:space="0"/>
              <w:left w:val="single" w:color="000000" w:sz="4" w:space="0"/>
              <w:bottom w:val="single" w:color="000000" w:sz="4" w:space="0"/>
              <w:right w:val="single" w:color="000000" w:sz="4" w:space="0"/>
            </w:tcBorders>
          </w:tcPr>
          <w:p w14:paraId="3762BC7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B62096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志高</w:t>
            </w:r>
          </w:p>
        </w:tc>
        <w:tc>
          <w:tcPr>
            <w:tcW w:w="1720" w:type="dxa"/>
            <w:tcBorders>
              <w:top w:val="single" w:color="000000" w:sz="4" w:space="0"/>
              <w:left w:val="single" w:color="000000" w:sz="4" w:space="0"/>
              <w:bottom w:val="single" w:color="000000" w:sz="4" w:space="0"/>
              <w:right w:val="single" w:color="000000" w:sz="4" w:space="0"/>
            </w:tcBorders>
            <w:vAlign w:val="center"/>
          </w:tcPr>
          <w:p w14:paraId="4908E58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KFR-72W</w:t>
            </w:r>
          </w:p>
        </w:tc>
        <w:tc>
          <w:tcPr>
            <w:tcW w:w="905" w:type="dxa"/>
            <w:tcBorders>
              <w:top w:val="single" w:color="000000" w:sz="4" w:space="0"/>
              <w:left w:val="single" w:color="000000" w:sz="4" w:space="0"/>
              <w:bottom w:val="single" w:color="000000" w:sz="4" w:space="0"/>
              <w:right w:val="single" w:color="000000" w:sz="4" w:space="0"/>
            </w:tcBorders>
            <w:vAlign w:val="center"/>
          </w:tcPr>
          <w:p w14:paraId="18FEDA6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B2222E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E03F8F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48F240F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F7B421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000AC01B">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0E6553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39</w:t>
            </w:r>
          </w:p>
        </w:tc>
        <w:tc>
          <w:tcPr>
            <w:tcW w:w="1202" w:type="dxa"/>
            <w:tcBorders>
              <w:top w:val="single" w:color="000000" w:sz="4" w:space="0"/>
              <w:left w:val="single" w:color="000000" w:sz="4" w:space="0"/>
              <w:bottom w:val="single" w:color="000000" w:sz="4" w:space="0"/>
              <w:right w:val="single" w:color="000000" w:sz="4" w:space="0"/>
            </w:tcBorders>
          </w:tcPr>
          <w:p w14:paraId="26BE1A5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11C71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美的挂机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24201350">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4AC334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3FE0B0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3176E6D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717089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33AB6D5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23218664">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4C3357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40</w:t>
            </w:r>
          </w:p>
        </w:tc>
        <w:tc>
          <w:tcPr>
            <w:tcW w:w="1202" w:type="dxa"/>
            <w:tcBorders>
              <w:top w:val="single" w:color="000000" w:sz="4" w:space="0"/>
              <w:left w:val="single" w:color="000000" w:sz="4" w:space="0"/>
              <w:bottom w:val="single" w:color="000000" w:sz="4" w:space="0"/>
              <w:right w:val="single" w:color="000000" w:sz="4" w:space="0"/>
            </w:tcBorders>
            <w:vAlign w:val="center"/>
          </w:tcPr>
          <w:p w14:paraId="7126B75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386FA3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天加</w:t>
            </w:r>
          </w:p>
        </w:tc>
        <w:tc>
          <w:tcPr>
            <w:tcW w:w="1720" w:type="dxa"/>
            <w:tcBorders>
              <w:top w:val="single" w:color="000000" w:sz="4" w:space="0"/>
              <w:left w:val="single" w:color="000000" w:sz="4" w:space="0"/>
              <w:bottom w:val="single" w:color="000000" w:sz="4" w:space="0"/>
              <w:right w:val="single" w:color="000000" w:sz="4" w:space="0"/>
            </w:tcBorders>
            <w:vAlign w:val="center"/>
          </w:tcPr>
          <w:p w14:paraId="66DBEAE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空调机TSA150GRI</w:t>
            </w:r>
          </w:p>
        </w:tc>
        <w:tc>
          <w:tcPr>
            <w:tcW w:w="905" w:type="dxa"/>
            <w:tcBorders>
              <w:top w:val="single" w:color="000000" w:sz="4" w:space="0"/>
              <w:left w:val="single" w:color="000000" w:sz="4" w:space="0"/>
              <w:bottom w:val="single" w:color="000000" w:sz="4" w:space="0"/>
              <w:right w:val="single" w:color="000000" w:sz="4" w:space="0"/>
            </w:tcBorders>
            <w:vAlign w:val="center"/>
          </w:tcPr>
          <w:p w14:paraId="54DCCDE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2014年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5871662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43KW/46kw</w:t>
            </w:r>
          </w:p>
        </w:tc>
        <w:tc>
          <w:tcPr>
            <w:tcW w:w="772" w:type="dxa"/>
            <w:tcBorders>
              <w:top w:val="single" w:color="000000" w:sz="4" w:space="0"/>
              <w:left w:val="single" w:color="000000" w:sz="4" w:space="0"/>
              <w:bottom w:val="single" w:color="000000" w:sz="4" w:space="0"/>
              <w:right w:val="single" w:color="000000" w:sz="4" w:space="0"/>
            </w:tcBorders>
            <w:vAlign w:val="center"/>
          </w:tcPr>
          <w:p w14:paraId="251BBFF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2668D2F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09F0729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6099.99</w:t>
            </w:r>
          </w:p>
        </w:tc>
      </w:tr>
      <w:tr w14:paraId="3E39C461">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804FD5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41</w:t>
            </w:r>
          </w:p>
        </w:tc>
        <w:tc>
          <w:tcPr>
            <w:tcW w:w="1202" w:type="dxa"/>
            <w:tcBorders>
              <w:top w:val="single" w:color="000000" w:sz="4" w:space="0"/>
              <w:left w:val="single" w:color="000000" w:sz="4" w:space="0"/>
              <w:bottom w:val="single" w:color="000000" w:sz="4" w:space="0"/>
              <w:right w:val="single" w:color="000000" w:sz="4" w:space="0"/>
            </w:tcBorders>
          </w:tcPr>
          <w:p w14:paraId="4BD3080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第十一食堂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906755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天加</w:t>
            </w:r>
          </w:p>
        </w:tc>
        <w:tc>
          <w:tcPr>
            <w:tcW w:w="1720" w:type="dxa"/>
            <w:tcBorders>
              <w:top w:val="single" w:color="000000" w:sz="4" w:space="0"/>
              <w:left w:val="single" w:color="000000" w:sz="4" w:space="0"/>
              <w:bottom w:val="single" w:color="000000" w:sz="4" w:space="0"/>
              <w:right w:val="single" w:color="000000" w:sz="4" w:space="0"/>
            </w:tcBorders>
            <w:vAlign w:val="center"/>
          </w:tcPr>
          <w:p w14:paraId="161DD76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空调机TSA240DRI</w:t>
            </w:r>
          </w:p>
        </w:tc>
        <w:tc>
          <w:tcPr>
            <w:tcW w:w="905" w:type="dxa"/>
            <w:tcBorders>
              <w:top w:val="single" w:color="000000" w:sz="4" w:space="0"/>
              <w:left w:val="single" w:color="000000" w:sz="4" w:space="0"/>
              <w:bottom w:val="single" w:color="000000" w:sz="4" w:space="0"/>
              <w:right w:val="single" w:color="000000" w:sz="4" w:space="0"/>
            </w:tcBorders>
            <w:vAlign w:val="center"/>
          </w:tcPr>
          <w:p w14:paraId="1FCB9AA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2014年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A13FD6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62kw/68kw</w:t>
            </w:r>
          </w:p>
        </w:tc>
        <w:tc>
          <w:tcPr>
            <w:tcW w:w="772" w:type="dxa"/>
            <w:tcBorders>
              <w:top w:val="single" w:color="000000" w:sz="4" w:space="0"/>
              <w:left w:val="single" w:color="000000" w:sz="4" w:space="0"/>
              <w:bottom w:val="single" w:color="000000" w:sz="4" w:space="0"/>
              <w:right w:val="single" w:color="000000" w:sz="4" w:space="0"/>
            </w:tcBorders>
            <w:vAlign w:val="center"/>
          </w:tcPr>
          <w:p w14:paraId="1B696E7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10</w:t>
            </w:r>
          </w:p>
        </w:tc>
        <w:tc>
          <w:tcPr>
            <w:tcW w:w="936" w:type="dxa"/>
            <w:tcBorders>
              <w:top w:val="single" w:color="000000" w:sz="4" w:space="0"/>
              <w:left w:val="single" w:color="000000" w:sz="4" w:space="0"/>
              <w:bottom w:val="single" w:color="000000" w:sz="4" w:space="0"/>
              <w:right w:val="single" w:color="000000" w:sz="4" w:space="0"/>
            </w:tcBorders>
            <w:vAlign w:val="center"/>
          </w:tcPr>
          <w:p w14:paraId="005AEE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9EBDEB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20333.3</w:t>
            </w:r>
          </w:p>
        </w:tc>
      </w:tr>
      <w:tr w14:paraId="6C945473">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72C688C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42</w:t>
            </w:r>
          </w:p>
        </w:tc>
        <w:tc>
          <w:tcPr>
            <w:tcW w:w="1202" w:type="dxa"/>
            <w:tcBorders>
              <w:top w:val="single" w:color="000000" w:sz="4" w:space="0"/>
              <w:left w:val="single" w:color="000000" w:sz="4" w:space="0"/>
              <w:bottom w:val="single" w:color="000000" w:sz="4" w:space="0"/>
              <w:right w:val="single" w:color="000000" w:sz="4" w:space="0"/>
            </w:tcBorders>
          </w:tcPr>
          <w:p w14:paraId="2CD26BD4">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000000"/>
                <w:kern w:val="0"/>
                <w:sz w:val="18"/>
                <w:szCs w:val="18"/>
                <w:lang w:bidi="ar"/>
              </w:rPr>
              <w:t>第十一食堂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115FEFE2">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天加</w:t>
            </w:r>
          </w:p>
        </w:tc>
        <w:tc>
          <w:tcPr>
            <w:tcW w:w="1720" w:type="dxa"/>
            <w:tcBorders>
              <w:top w:val="single" w:color="000000" w:sz="4" w:space="0"/>
              <w:left w:val="single" w:color="000000" w:sz="4" w:space="0"/>
              <w:bottom w:val="single" w:color="000000" w:sz="4" w:space="0"/>
              <w:right w:val="single" w:color="000000" w:sz="4" w:space="0"/>
            </w:tcBorders>
            <w:vAlign w:val="center"/>
          </w:tcPr>
          <w:p w14:paraId="015373B2">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空调机TSA150ERNIF</w:t>
            </w:r>
          </w:p>
        </w:tc>
        <w:tc>
          <w:tcPr>
            <w:tcW w:w="905" w:type="dxa"/>
            <w:tcBorders>
              <w:top w:val="single" w:color="000000" w:sz="4" w:space="0"/>
              <w:left w:val="single" w:color="000000" w:sz="4" w:space="0"/>
              <w:bottom w:val="single" w:color="000000" w:sz="4" w:space="0"/>
              <w:right w:val="single" w:color="000000" w:sz="4" w:space="0"/>
            </w:tcBorders>
            <w:vAlign w:val="center"/>
          </w:tcPr>
          <w:p w14:paraId="145C268E">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2014年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2140F4AE">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46.1kw/25.8kw</w:t>
            </w:r>
          </w:p>
        </w:tc>
        <w:tc>
          <w:tcPr>
            <w:tcW w:w="772" w:type="dxa"/>
            <w:tcBorders>
              <w:top w:val="single" w:color="000000" w:sz="4" w:space="0"/>
              <w:left w:val="single" w:color="000000" w:sz="4" w:space="0"/>
              <w:bottom w:val="single" w:color="000000" w:sz="4" w:space="0"/>
              <w:right w:val="single" w:color="000000" w:sz="4" w:space="0"/>
            </w:tcBorders>
            <w:vAlign w:val="center"/>
          </w:tcPr>
          <w:p w14:paraId="6EA1435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5</w:t>
            </w:r>
          </w:p>
        </w:tc>
        <w:tc>
          <w:tcPr>
            <w:tcW w:w="936" w:type="dxa"/>
            <w:tcBorders>
              <w:top w:val="single" w:color="000000" w:sz="4" w:space="0"/>
              <w:left w:val="single" w:color="000000" w:sz="4" w:space="0"/>
              <w:bottom w:val="single" w:color="000000" w:sz="4" w:space="0"/>
              <w:right w:val="single" w:color="000000" w:sz="4" w:space="0"/>
            </w:tcBorders>
            <w:vAlign w:val="center"/>
          </w:tcPr>
          <w:p w14:paraId="1D7FCE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c>
          <w:tcPr>
            <w:tcW w:w="1077" w:type="dxa"/>
            <w:tcBorders>
              <w:top w:val="single" w:color="000000" w:sz="4" w:space="0"/>
              <w:left w:val="single" w:color="000000" w:sz="4" w:space="0"/>
              <w:bottom w:val="single" w:color="000000" w:sz="4" w:space="0"/>
              <w:right w:val="single" w:color="000000" w:sz="4" w:space="0"/>
            </w:tcBorders>
            <w:vAlign w:val="center"/>
          </w:tcPr>
          <w:p w14:paraId="5789849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7000</w:t>
            </w:r>
          </w:p>
        </w:tc>
      </w:tr>
      <w:tr w14:paraId="5B8CBDA7">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D24AA5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w:t>
            </w:r>
          </w:p>
        </w:tc>
        <w:tc>
          <w:tcPr>
            <w:tcW w:w="1202" w:type="dxa"/>
            <w:tcBorders>
              <w:top w:val="single" w:color="000000" w:sz="4" w:space="0"/>
              <w:left w:val="single" w:color="000000" w:sz="4" w:space="0"/>
              <w:bottom w:val="single" w:color="000000" w:sz="4" w:space="0"/>
              <w:right w:val="single" w:color="000000" w:sz="4" w:space="0"/>
            </w:tcBorders>
          </w:tcPr>
          <w:p w14:paraId="50044AF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000000"/>
                <w:kern w:val="0"/>
                <w:sz w:val="18"/>
                <w:szCs w:val="18"/>
                <w:lang w:bidi="ar"/>
              </w:rPr>
              <w:t>第十一食堂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6D84E2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32EE0111">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665AA7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2014年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A70624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4A129AB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4</w:t>
            </w:r>
          </w:p>
        </w:tc>
        <w:tc>
          <w:tcPr>
            <w:tcW w:w="936" w:type="dxa"/>
            <w:tcBorders>
              <w:top w:val="single" w:color="000000" w:sz="4" w:space="0"/>
              <w:left w:val="single" w:color="000000" w:sz="4" w:space="0"/>
              <w:bottom w:val="single" w:color="000000" w:sz="4" w:space="0"/>
              <w:right w:val="single" w:color="000000" w:sz="4" w:space="0"/>
            </w:tcBorders>
            <w:vAlign w:val="center"/>
          </w:tcPr>
          <w:p w14:paraId="7ECB7B6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7E06FFB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873.32</w:t>
            </w:r>
          </w:p>
        </w:tc>
      </w:tr>
      <w:tr w14:paraId="1D545BB0">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1968CC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44</w:t>
            </w:r>
          </w:p>
        </w:tc>
        <w:tc>
          <w:tcPr>
            <w:tcW w:w="1202" w:type="dxa"/>
            <w:tcBorders>
              <w:top w:val="single" w:color="000000" w:sz="4" w:space="0"/>
              <w:left w:val="single" w:color="000000" w:sz="4" w:space="0"/>
              <w:bottom w:val="single" w:color="000000" w:sz="4" w:space="0"/>
              <w:right w:val="single" w:color="000000" w:sz="4" w:space="0"/>
            </w:tcBorders>
            <w:vAlign w:val="center"/>
          </w:tcPr>
          <w:p w14:paraId="0D7BE8E5">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5F69B8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格力柜机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3C4F85EB">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66B9ADB">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1DA65B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0B97A2C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9BB149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57C696A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4BC7AB75">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61092C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45</w:t>
            </w:r>
          </w:p>
        </w:tc>
        <w:tc>
          <w:tcPr>
            <w:tcW w:w="1202" w:type="dxa"/>
            <w:tcBorders>
              <w:top w:val="single" w:color="000000" w:sz="4" w:space="0"/>
              <w:left w:val="single" w:color="000000" w:sz="4" w:space="0"/>
              <w:bottom w:val="single" w:color="000000" w:sz="4" w:space="0"/>
              <w:right w:val="single" w:color="000000" w:sz="4" w:space="0"/>
            </w:tcBorders>
          </w:tcPr>
          <w:p w14:paraId="2049822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7DCD46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格力柜机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08157DC7">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D5F8FB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6F3F1EE5">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10匹</w:t>
            </w:r>
          </w:p>
        </w:tc>
        <w:tc>
          <w:tcPr>
            <w:tcW w:w="772" w:type="dxa"/>
            <w:tcBorders>
              <w:top w:val="single" w:color="000000" w:sz="4" w:space="0"/>
              <w:left w:val="single" w:color="000000" w:sz="4" w:space="0"/>
              <w:bottom w:val="single" w:color="000000" w:sz="4" w:space="0"/>
              <w:right w:val="single" w:color="000000" w:sz="4" w:space="0"/>
            </w:tcBorders>
            <w:vAlign w:val="center"/>
          </w:tcPr>
          <w:p w14:paraId="19385EB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48271FF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c>
          <w:tcPr>
            <w:tcW w:w="1077" w:type="dxa"/>
            <w:tcBorders>
              <w:top w:val="single" w:color="000000" w:sz="4" w:space="0"/>
              <w:left w:val="single" w:color="000000" w:sz="4" w:space="0"/>
              <w:bottom w:val="single" w:color="000000" w:sz="4" w:space="0"/>
              <w:right w:val="single" w:color="000000" w:sz="4" w:space="0"/>
            </w:tcBorders>
            <w:vAlign w:val="center"/>
          </w:tcPr>
          <w:p w14:paraId="02879A8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1400</w:t>
            </w:r>
          </w:p>
        </w:tc>
      </w:tr>
      <w:tr w14:paraId="070681F8">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31D48E5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46</w:t>
            </w:r>
          </w:p>
        </w:tc>
        <w:tc>
          <w:tcPr>
            <w:tcW w:w="1202" w:type="dxa"/>
            <w:tcBorders>
              <w:top w:val="single" w:color="000000" w:sz="4" w:space="0"/>
              <w:left w:val="single" w:color="000000" w:sz="4" w:space="0"/>
              <w:bottom w:val="single" w:color="000000" w:sz="4" w:space="0"/>
              <w:right w:val="single" w:color="000000" w:sz="4" w:space="0"/>
            </w:tcBorders>
          </w:tcPr>
          <w:p w14:paraId="6721CA0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50FD8EB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日立</w:t>
            </w:r>
          </w:p>
        </w:tc>
        <w:tc>
          <w:tcPr>
            <w:tcW w:w="1720" w:type="dxa"/>
            <w:tcBorders>
              <w:top w:val="single" w:color="000000" w:sz="4" w:space="0"/>
              <w:left w:val="single" w:color="000000" w:sz="4" w:space="0"/>
              <w:bottom w:val="single" w:color="000000" w:sz="4" w:space="0"/>
              <w:right w:val="single" w:color="000000" w:sz="4" w:space="0"/>
            </w:tcBorders>
            <w:vAlign w:val="center"/>
          </w:tcPr>
          <w:p w14:paraId="3ADAADE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PUHY-P400YPK-A</w:t>
            </w:r>
          </w:p>
        </w:tc>
        <w:tc>
          <w:tcPr>
            <w:tcW w:w="905" w:type="dxa"/>
            <w:tcBorders>
              <w:top w:val="single" w:color="000000" w:sz="4" w:space="0"/>
              <w:left w:val="single" w:color="000000" w:sz="4" w:space="0"/>
              <w:bottom w:val="single" w:color="000000" w:sz="4" w:space="0"/>
              <w:right w:val="single" w:color="000000" w:sz="4" w:space="0"/>
            </w:tcBorders>
            <w:vAlign w:val="center"/>
          </w:tcPr>
          <w:p w14:paraId="4A0A6654">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200BF23">
            <w:pPr>
              <w:jc w:val="center"/>
              <w:rPr>
                <w:rFonts w:hint="eastAsia" w:ascii="仿宋" w:hAnsi="仿宋" w:eastAsia="仿宋" w:cs="仿宋"/>
                <w:color w:val="262626"/>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3C5B20C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4</w:t>
            </w:r>
          </w:p>
        </w:tc>
        <w:tc>
          <w:tcPr>
            <w:tcW w:w="936" w:type="dxa"/>
            <w:tcBorders>
              <w:top w:val="single" w:color="000000" w:sz="4" w:space="0"/>
              <w:left w:val="single" w:color="000000" w:sz="4" w:space="0"/>
              <w:bottom w:val="single" w:color="000000" w:sz="4" w:space="0"/>
              <w:right w:val="single" w:color="000000" w:sz="4" w:space="0"/>
            </w:tcBorders>
            <w:vAlign w:val="center"/>
          </w:tcPr>
          <w:p w14:paraId="63BDA2E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3ECF6DF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7333.32</w:t>
            </w:r>
          </w:p>
        </w:tc>
      </w:tr>
      <w:tr w14:paraId="2797E192">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32907FF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47</w:t>
            </w:r>
          </w:p>
        </w:tc>
        <w:tc>
          <w:tcPr>
            <w:tcW w:w="1202" w:type="dxa"/>
            <w:tcBorders>
              <w:top w:val="single" w:color="000000" w:sz="4" w:space="0"/>
              <w:left w:val="single" w:color="000000" w:sz="4" w:space="0"/>
              <w:bottom w:val="single" w:color="000000" w:sz="4" w:space="0"/>
              <w:right w:val="single" w:color="000000" w:sz="4" w:space="0"/>
            </w:tcBorders>
          </w:tcPr>
          <w:p w14:paraId="7BCB7F9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FEC608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日立</w:t>
            </w:r>
          </w:p>
        </w:tc>
        <w:tc>
          <w:tcPr>
            <w:tcW w:w="1720" w:type="dxa"/>
            <w:tcBorders>
              <w:top w:val="single" w:color="000000" w:sz="4" w:space="0"/>
              <w:left w:val="single" w:color="000000" w:sz="4" w:space="0"/>
              <w:bottom w:val="single" w:color="000000" w:sz="4" w:space="0"/>
              <w:right w:val="single" w:color="000000" w:sz="4" w:space="0"/>
            </w:tcBorders>
            <w:vAlign w:val="center"/>
          </w:tcPr>
          <w:p w14:paraId="3A457790">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PUHY-P450YPK-A</w:t>
            </w:r>
          </w:p>
        </w:tc>
        <w:tc>
          <w:tcPr>
            <w:tcW w:w="905" w:type="dxa"/>
            <w:tcBorders>
              <w:top w:val="single" w:color="000000" w:sz="4" w:space="0"/>
              <w:left w:val="single" w:color="000000" w:sz="4" w:space="0"/>
              <w:bottom w:val="single" w:color="000000" w:sz="4" w:space="0"/>
              <w:right w:val="single" w:color="000000" w:sz="4" w:space="0"/>
            </w:tcBorders>
            <w:vAlign w:val="center"/>
          </w:tcPr>
          <w:p w14:paraId="74279D3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78A881F">
            <w:pPr>
              <w:jc w:val="center"/>
              <w:rPr>
                <w:rFonts w:hint="eastAsia" w:ascii="仿宋" w:hAnsi="仿宋" w:eastAsia="仿宋" w:cs="仿宋"/>
                <w:color w:val="262626"/>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62972EFB">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4</w:t>
            </w:r>
          </w:p>
        </w:tc>
        <w:tc>
          <w:tcPr>
            <w:tcW w:w="936" w:type="dxa"/>
            <w:tcBorders>
              <w:top w:val="single" w:color="000000" w:sz="4" w:space="0"/>
              <w:left w:val="single" w:color="000000" w:sz="4" w:space="0"/>
              <w:bottom w:val="single" w:color="000000" w:sz="4" w:space="0"/>
              <w:right w:val="single" w:color="000000" w:sz="4" w:space="0"/>
            </w:tcBorders>
            <w:vAlign w:val="center"/>
          </w:tcPr>
          <w:p w14:paraId="4EF7541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50AA153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7333.32</w:t>
            </w:r>
          </w:p>
        </w:tc>
      </w:tr>
      <w:tr w14:paraId="5DFCD15D">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EA998F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48</w:t>
            </w:r>
          </w:p>
        </w:tc>
        <w:tc>
          <w:tcPr>
            <w:tcW w:w="1202" w:type="dxa"/>
            <w:tcBorders>
              <w:top w:val="single" w:color="000000" w:sz="4" w:space="0"/>
              <w:left w:val="single" w:color="000000" w:sz="4" w:space="0"/>
              <w:bottom w:val="single" w:color="000000" w:sz="4" w:space="0"/>
              <w:right w:val="single" w:color="000000" w:sz="4" w:space="0"/>
            </w:tcBorders>
          </w:tcPr>
          <w:p w14:paraId="31D3953E">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557A762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美的挂机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1116C002">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C38A50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2022年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EA7E04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ADA4CE9">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5EABDCA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0D51AD3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654.99</w:t>
            </w:r>
          </w:p>
        </w:tc>
      </w:tr>
      <w:tr w14:paraId="4DFE6E84">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7A0B025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49</w:t>
            </w:r>
          </w:p>
        </w:tc>
        <w:tc>
          <w:tcPr>
            <w:tcW w:w="1202" w:type="dxa"/>
            <w:tcBorders>
              <w:top w:val="single" w:color="000000" w:sz="4" w:space="0"/>
              <w:left w:val="single" w:color="000000" w:sz="4" w:space="0"/>
              <w:bottom w:val="single" w:color="000000" w:sz="4" w:space="0"/>
              <w:right w:val="single" w:color="000000" w:sz="4" w:space="0"/>
            </w:tcBorders>
          </w:tcPr>
          <w:p w14:paraId="788F3094">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第一食堂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C800A3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米家挂机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78E46C24">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7423CEB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66622B5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1F45F7B2">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23FEDA3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5B7404D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16947007">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102B41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50</w:t>
            </w:r>
          </w:p>
        </w:tc>
        <w:tc>
          <w:tcPr>
            <w:tcW w:w="1202" w:type="dxa"/>
            <w:tcBorders>
              <w:top w:val="single" w:color="000000" w:sz="4" w:space="0"/>
              <w:left w:val="single" w:color="000000" w:sz="4" w:space="0"/>
              <w:bottom w:val="single" w:color="000000" w:sz="4" w:space="0"/>
              <w:right w:val="single" w:color="000000" w:sz="4" w:space="0"/>
            </w:tcBorders>
            <w:vAlign w:val="center"/>
          </w:tcPr>
          <w:p w14:paraId="490D8BE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第二食堂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6C166BE0">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美的挂机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49F41209">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43A94F6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731DC6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B5F6EA2">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1C4162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3F6D75C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77140008">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45475A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51</w:t>
            </w:r>
          </w:p>
        </w:tc>
        <w:tc>
          <w:tcPr>
            <w:tcW w:w="1202" w:type="dxa"/>
            <w:tcBorders>
              <w:top w:val="single" w:color="000000" w:sz="4" w:space="0"/>
              <w:left w:val="single" w:color="000000" w:sz="4" w:space="0"/>
              <w:bottom w:val="single" w:color="000000" w:sz="4" w:space="0"/>
              <w:right w:val="single" w:color="000000" w:sz="4" w:space="0"/>
            </w:tcBorders>
          </w:tcPr>
          <w:p w14:paraId="3B7C7AC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第二食堂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2D433BB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62C6BEE6">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318A0439">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1BCF7B59">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A9FEEF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48A1778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7A9C04B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436.66</w:t>
            </w:r>
          </w:p>
        </w:tc>
      </w:tr>
      <w:tr w14:paraId="36093CFE">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106FB4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52</w:t>
            </w:r>
          </w:p>
        </w:tc>
        <w:tc>
          <w:tcPr>
            <w:tcW w:w="1202" w:type="dxa"/>
            <w:tcBorders>
              <w:top w:val="single" w:color="000000" w:sz="4" w:space="0"/>
              <w:left w:val="single" w:color="000000" w:sz="4" w:space="0"/>
              <w:bottom w:val="single" w:color="000000" w:sz="4" w:space="0"/>
              <w:right w:val="single" w:color="000000" w:sz="4" w:space="0"/>
            </w:tcBorders>
          </w:tcPr>
          <w:p w14:paraId="2FEE403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第二食堂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EA175A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32EE0359">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BAE22C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06EFAF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5EE5DAC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4462F5A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7474136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6BA4D728">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366786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53</w:t>
            </w:r>
          </w:p>
        </w:tc>
        <w:tc>
          <w:tcPr>
            <w:tcW w:w="1202" w:type="dxa"/>
            <w:tcBorders>
              <w:top w:val="single" w:color="000000" w:sz="4" w:space="0"/>
              <w:left w:val="single" w:color="000000" w:sz="4" w:space="0"/>
              <w:bottom w:val="single" w:color="000000" w:sz="4" w:space="0"/>
              <w:right w:val="single" w:color="000000" w:sz="4" w:space="0"/>
            </w:tcBorders>
          </w:tcPr>
          <w:p w14:paraId="3F9194A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第二食堂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3743A2C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东芝多联机外机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58DEF73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MMY-MUP1201HT8Y-CF</w:t>
            </w:r>
          </w:p>
        </w:tc>
        <w:tc>
          <w:tcPr>
            <w:tcW w:w="905" w:type="dxa"/>
            <w:tcBorders>
              <w:top w:val="single" w:color="000000" w:sz="4" w:space="0"/>
              <w:left w:val="single" w:color="000000" w:sz="4" w:space="0"/>
              <w:bottom w:val="single" w:color="000000" w:sz="4" w:space="0"/>
              <w:right w:val="single" w:color="000000" w:sz="4" w:space="0"/>
            </w:tcBorders>
            <w:vAlign w:val="center"/>
          </w:tcPr>
          <w:p w14:paraId="0B466A7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65BDE71">
            <w:pPr>
              <w:jc w:val="center"/>
              <w:rPr>
                <w:rFonts w:hint="eastAsia" w:ascii="仿宋" w:hAnsi="仿宋" w:eastAsia="仿宋" w:cs="仿宋"/>
                <w:color w:val="262626"/>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1FFF32B5">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4D9795A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0ACAD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5499.99</w:t>
            </w:r>
          </w:p>
        </w:tc>
      </w:tr>
      <w:tr w14:paraId="7B97DC37">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63BE244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54</w:t>
            </w:r>
          </w:p>
        </w:tc>
        <w:tc>
          <w:tcPr>
            <w:tcW w:w="1202" w:type="dxa"/>
            <w:tcBorders>
              <w:top w:val="single" w:color="000000" w:sz="4" w:space="0"/>
              <w:left w:val="single" w:color="000000" w:sz="4" w:space="0"/>
              <w:bottom w:val="single" w:color="000000" w:sz="4" w:space="0"/>
              <w:right w:val="single" w:color="000000" w:sz="4" w:space="0"/>
            </w:tcBorders>
          </w:tcPr>
          <w:p w14:paraId="7A9A2779">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第二食堂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24DD07B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东芝多联机外机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10825FE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MMY-MUP1401HT8Y-CF</w:t>
            </w:r>
          </w:p>
        </w:tc>
        <w:tc>
          <w:tcPr>
            <w:tcW w:w="905" w:type="dxa"/>
            <w:tcBorders>
              <w:top w:val="single" w:color="000000" w:sz="4" w:space="0"/>
              <w:left w:val="single" w:color="000000" w:sz="4" w:space="0"/>
              <w:bottom w:val="single" w:color="000000" w:sz="4" w:space="0"/>
              <w:right w:val="single" w:color="000000" w:sz="4" w:space="0"/>
            </w:tcBorders>
            <w:vAlign w:val="center"/>
          </w:tcPr>
          <w:p w14:paraId="5AB6F8D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28C9D10">
            <w:pPr>
              <w:jc w:val="center"/>
              <w:rPr>
                <w:rFonts w:hint="eastAsia" w:ascii="仿宋" w:hAnsi="仿宋" w:eastAsia="仿宋" w:cs="仿宋"/>
                <w:color w:val="262626"/>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4E804FFB">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66D6CDE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CA7A65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5499.99</w:t>
            </w:r>
          </w:p>
        </w:tc>
      </w:tr>
      <w:tr w14:paraId="42866CCD">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7BBE14F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55</w:t>
            </w:r>
          </w:p>
        </w:tc>
        <w:tc>
          <w:tcPr>
            <w:tcW w:w="1202" w:type="dxa"/>
            <w:tcBorders>
              <w:top w:val="single" w:color="000000" w:sz="4" w:space="0"/>
              <w:left w:val="single" w:color="000000" w:sz="4" w:space="0"/>
              <w:bottom w:val="single" w:color="000000" w:sz="4" w:space="0"/>
              <w:right w:val="single" w:color="000000" w:sz="4" w:space="0"/>
            </w:tcBorders>
          </w:tcPr>
          <w:p w14:paraId="36AFC75B">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第二食堂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A0802E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东芝多联机外机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0B0B062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MMY-MUP2401HT8Y-CF</w:t>
            </w:r>
          </w:p>
        </w:tc>
        <w:tc>
          <w:tcPr>
            <w:tcW w:w="905" w:type="dxa"/>
            <w:tcBorders>
              <w:top w:val="single" w:color="000000" w:sz="4" w:space="0"/>
              <w:left w:val="single" w:color="000000" w:sz="4" w:space="0"/>
              <w:bottom w:val="single" w:color="000000" w:sz="4" w:space="0"/>
              <w:right w:val="single" w:color="000000" w:sz="4" w:space="0"/>
            </w:tcBorders>
            <w:vAlign w:val="center"/>
          </w:tcPr>
          <w:p w14:paraId="637EB5CF">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1CAC3C9">
            <w:pPr>
              <w:jc w:val="center"/>
              <w:rPr>
                <w:rFonts w:hint="eastAsia" w:ascii="仿宋" w:hAnsi="仿宋" w:eastAsia="仿宋" w:cs="仿宋"/>
                <w:color w:val="262626"/>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28CEADC">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612382F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1833.33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51F5012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5499.99</w:t>
            </w:r>
          </w:p>
        </w:tc>
      </w:tr>
      <w:tr w14:paraId="103B8D24">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8D84DC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56</w:t>
            </w:r>
          </w:p>
        </w:tc>
        <w:tc>
          <w:tcPr>
            <w:tcW w:w="1202" w:type="dxa"/>
            <w:tcBorders>
              <w:top w:val="single" w:color="000000" w:sz="4" w:space="0"/>
              <w:left w:val="single" w:color="000000" w:sz="4" w:space="0"/>
              <w:bottom w:val="single" w:color="000000" w:sz="4" w:space="0"/>
              <w:right w:val="single" w:color="000000" w:sz="4" w:space="0"/>
            </w:tcBorders>
          </w:tcPr>
          <w:p w14:paraId="55BD0BCD">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第二食堂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7CD26BD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东芝多联机内机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1CF78B1A">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16D59C6B">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2021年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7238485">
            <w:pPr>
              <w:jc w:val="center"/>
              <w:rPr>
                <w:rFonts w:hint="eastAsia" w:ascii="仿宋" w:hAnsi="仿宋" w:eastAsia="仿宋" w:cs="仿宋"/>
                <w:color w:val="262626"/>
                <w:sz w:val="18"/>
                <w:szCs w:val="18"/>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44873E80">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39</w:t>
            </w:r>
          </w:p>
        </w:tc>
        <w:tc>
          <w:tcPr>
            <w:tcW w:w="936" w:type="dxa"/>
            <w:tcBorders>
              <w:top w:val="single" w:color="000000" w:sz="4" w:space="0"/>
              <w:left w:val="single" w:color="000000" w:sz="4" w:space="0"/>
              <w:bottom w:val="single" w:color="000000" w:sz="4" w:space="0"/>
              <w:right w:val="single" w:color="000000" w:sz="4" w:space="0"/>
            </w:tcBorders>
            <w:vAlign w:val="center"/>
          </w:tcPr>
          <w:p w14:paraId="5DCC950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139E07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8514.87</w:t>
            </w:r>
          </w:p>
        </w:tc>
      </w:tr>
      <w:tr w14:paraId="52AD3E65">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826E77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57</w:t>
            </w:r>
          </w:p>
        </w:tc>
        <w:tc>
          <w:tcPr>
            <w:tcW w:w="1202" w:type="dxa"/>
            <w:tcBorders>
              <w:top w:val="single" w:color="000000" w:sz="4" w:space="0"/>
              <w:left w:val="single" w:color="000000" w:sz="4" w:space="0"/>
              <w:bottom w:val="single" w:color="000000" w:sz="4" w:space="0"/>
              <w:right w:val="single" w:color="000000" w:sz="4" w:space="0"/>
            </w:tcBorders>
            <w:vAlign w:val="center"/>
          </w:tcPr>
          <w:p w14:paraId="259CB3E9">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第三食堂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2E1A790">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格力柜机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0CD0B944">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157CCA81">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2B25BC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3匹</w:t>
            </w:r>
          </w:p>
        </w:tc>
        <w:tc>
          <w:tcPr>
            <w:tcW w:w="772" w:type="dxa"/>
            <w:tcBorders>
              <w:top w:val="single" w:color="000000" w:sz="4" w:space="0"/>
              <w:left w:val="single" w:color="000000" w:sz="4" w:space="0"/>
              <w:bottom w:val="single" w:color="000000" w:sz="4" w:space="0"/>
              <w:right w:val="single" w:color="000000" w:sz="4" w:space="0"/>
            </w:tcBorders>
            <w:vAlign w:val="center"/>
          </w:tcPr>
          <w:p w14:paraId="15A47D7C">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25B126B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14F9A6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3BD6F7C6">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06C61F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58</w:t>
            </w:r>
          </w:p>
        </w:tc>
        <w:tc>
          <w:tcPr>
            <w:tcW w:w="1202" w:type="dxa"/>
            <w:tcBorders>
              <w:top w:val="single" w:color="000000" w:sz="4" w:space="0"/>
              <w:left w:val="single" w:color="000000" w:sz="4" w:space="0"/>
              <w:bottom w:val="single" w:color="000000" w:sz="4" w:space="0"/>
              <w:right w:val="single" w:color="000000" w:sz="4" w:space="0"/>
            </w:tcBorders>
          </w:tcPr>
          <w:p w14:paraId="744B6A65">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第三食堂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247645A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34227502">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6EA0A84">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0166FDB">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406EB05">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0305371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F4EEA4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436.66</w:t>
            </w:r>
          </w:p>
        </w:tc>
      </w:tr>
      <w:tr w14:paraId="727C2CB4">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571267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59</w:t>
            </w:r>
          </w:p>
        </w:tc>
        <w:tc>
          <w:tcPr>
            <w:tcW w:w="1202" w:type="dxa"/>
            <w:tcBorders>
              <w:top w:val="single" w:color="000000" w:sz="4" w:space="0"/>
              <w:left w:val="single" w:color="000000" w:sz="4" w:space="0"/>
              <w:bottom w:val="single" w:color="000000" w:sz="4" w:space="0"/>
              <w:right w:val="single" w:color="000000" w:sz="4" w:space="0"/>
            </w:tcBorders>
          </w:tcPr>
          <w:p w14:paraId="25699F4E">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第三食堂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04F5A9B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美的挂机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2BFD9B70">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3C1BFE0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474A48B6">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398716D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F3AB33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D91CE0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2E935282">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53D4E26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60</w:t>
            </w:r>
          </w:p>
        </w:tc>
        <w:tc>
          <w:tcPr>
            <w:tcW w:w="1202" w:type="dxa"/>
            <w:tcBorders>
              <w:top w:val="single" w:color="000000" w:sz="4" w:space="0"/>
              <w:left w:val="single" w:color="000000" w:sz="4" w:space="0"/>
              <w:bottom w:val="single" w:color="000000" w:sz="4" w:space="0"/>
              <w:right w:val="single" w:color="000000" w:sz="4" w:space="0"/>
            </w:tcBorders>
            <w:vAlign w:val="center"/>
          </w:tcPr>
          <w:p w14:paraId="3BE5A4E9">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（鼓楼）民族食堂</w:t>
            </w:r>
          </w:p>
        </w:tc>
        <w:tc>
          <w:tcPr>
            <w:tcW w:w="841" w:type="dxa"/>
            <w:tcBorders>
              <w:top w:val="single" w:color="000000" w:sz="4" w:space="0"/>
              <w:left w:val="single" w:color="000000" w:sz="4" w:space="0"/>
              <w:bottom w:val="single" w:color="000000" w:sz="4" w:space="0"/>
              <w:right w:val="single" w:color="000000" w:sz="4" w:space="0"/>
            </w:tcBorders>
            <w:vAlign w:val="center"/>
          </w:tcPr>
          <w:p w14:paraId="55AE484A">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波尔卡柜机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0AB693B3">
            <w:pPr>
              <w:jc w:val="center"/>
              <w:rPr>
                <w:rFonts w:hint="eastAsia" w:ascii="仿宋" w:hAnsi="仿宋" w:eastAsia="仿宋" w:cs="仿宋"/>
                <w:color w:val="262626"/>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50623227">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6C5CA73">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48D839C8">
            <w:pPr>
              <w:widowControl/>
              <w:jc w:val="center"/>
              <w:textAlignment w:val="center"/>
              <w:rPr>
                <w:rFonts w:hint="eastAsia" w:ascii="仿宋" w:hAnsi="仿宋" w:eastAsia="仿宋" w:cs="仿宋"/>
                <w:color w:val="262626"/>
                <w:sz w:val="18"/>
                <w:szCs w:val="18"/>
              </w:rPr>
            </w:pPr>
            <w:r>
              <w:rPr>
                <w:rFonts w:hint="eastAsia" w:ascii="仿宋" w:hAnsi="仿宋" w:eastAsia="仿宋" w:cs="仿宋"/>
                <w:color w:val="262626"/>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52F42B0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019D7E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17C77C67">
        <w:tblPrEx>
          <w:tblCellMar>
            <w:top w:w="0" w:type="dxa"/>
            <w:left w:w="0" w:type="dxa"/>
            <w:bottom w:w="0" w:type="dxa"/>
            <w:right w:w="0" w:type="dxa"/>
          </w:tblCellMar>
        </w:tblPrEx>
        <w:trPr>
          <w:trHeight w:val="63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5DD2E34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61</w:t>
            </w:r>
          </w:p>
        </w:tc>
        <w:tc>
          <w:tcPr>
            <w:tcW w:w="1202" w:type="dxa"/>
            <w:tcBorders>
              <w:top w:val="single" w:color="000000" w:sz="4" w:space="0"/>
              <w:left w:val="single" w:color="000000" w:sz="4" w:space="0"/>
              <w:bottom w:val="single" w:color="000000" w:sz="4" w:space="0"/>
              <w:right w:val="single" w:color="000000" w:sz="4" w:space="0"/>
            </w:tcBorders>
            <w:vAlign w:val="center"/>
          </w:tcPr>
          <w:p w14:paraId="38D1637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（鼓楼）教工餐厅</w:t>
            </w:r>
          </w:p>
        </w:tc>
        <w:tc>
          <w:tcPr>
            <w:tcW w:w="841" w:type="dxa"/>
            <w:tcBorders>
              <w:top w:val="single" w:color="000000" w:sz="4" w:space="0"/>
              <w:left w:val="single" w:color="000000" w:sz="4" w:space="0"/>
              <w:bottom w:val="single" w:color="000000" w:sz="4" w:space="0"/>
              <w:right w:val="single" w:color="000000" w:sz="4" w:space="0"/>
            </w:tcBorders>
            <w:vAlign w:val="center"/>
          </w:tcPr>
          <w:p w14:paraId="4A3C053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3046CC7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KFR-120LW/E(12586L)/A1-N2</w:t>
            </w:r>
          </w:p>
        </w:tc>
        <w:tc>
          <w:tcPr>
            <w:tcW w:w="905" w:type="dxa"/>
            <w:tcBorders>
              <w:top w:val="single" w:color="000000" w:sz="4" w:space="0"/>
              <w:left w:val="single" w:color="000000" w:sz="4" w:space="0"/>
              <w:bottom w:val="single" w:color="000000" w:sz="4" w:space="0"/>
              <w:right w:val="single" w:color="000000" w:sz="4" w:space="0"/>
            </w:tcBorders>
            <w:vAlign w:val="center"/>
          </w:tcPr>
          <w:p w14:paraId="7E9973E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157D22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12400w/12400w</w:t>
            </w:r>
          </w:p>
        </w:tc>
        <w:tc>
          <w:tcPr>
            <w:tcW w:w="772" w:type="dxa"/>
            <w:tcBorders>
              <w:top w:val="single" w:color="000000" w:sz="4" w:space="0"/>
              <w:left w:val="single" w:color="000000" w:sz="4" w:space="0"/>
              <w:bottom w:val="single" w:color="000000" w:sz="4" w:space="0"/>
              <w:right w:val="single" w:color="000000" w:sz="4" w:space="0"/>
            </w:tcBorders>
            <w:vAlign w:val="center"/>
          </w:tcPr>
          <w:p w14:paraId="062CE03C">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4D7F3E5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1126.67</w:t>
            </w:r>
          </w:p>
        </w:tc>
        <w:tc>
          <w:tcPr>
            <w:tcW w:w="1077" w:type="dxa"/>
            <w:tcBorders>
              <w:top w:val="single" w:color="000000" w:sz="4" w:space="0"/>
              <w:left w:val="single" w:color="000000" w:sz="4" w:space="0"/>
              <w:bottom w:val="single" w:color="000000" w:sz="4" w:space="0"/>
              <w:right w:val="single" w:color="000000" w:sz="4" w:space="0"/>
            </w:tcBorders>
            <w:vAlign w:val="center"/>
          </w:tcPr>
          <w:p w14:paraId="0AC3688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1126.67</w:t>
            </w:r>
          </w:p>
        </w:tc>
      </w:tr>
      <w:tr w14:paraId="128245F7">
        <w:tblPrEx>
          <w:tblCellMar>
            <w:top w:w="0" w:type="dxa"/>
            <w:left w:w="0" w:type="dxa"/>
            <w:bottom w:w="0" w:type="dxa"/>
            <w:right w:w="0" w:type="dxa"/>
          </w:tblCellMar>
        </w:tblPrEx>
        <w:trPr>
          <w:trHeight w:val="63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3AD8011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62</w:t>
            </w:r>
          </w:p>
        </w:tc>
        <w:tc>
          <w:tcPr>
            <w:tcW w:w="1202" w:type="dxa"/>
            <w:tcBorders>
              <w:top w:val="single" w:color="000000" w:sz="4" w:space="0"/>
              <w:left w:val="single" w:color="000000" w:sz="4" w:space="0"/>
              <w:bottom w:val="single" w:color="000000" w:sz="4" w:space="0"/>
              <w:right w:val="single" w:color="000000" w:sz="4" w:space="0"/>
            </w:tcBorders>
          </w:tcPr>
          <w:p w14:paraId="55747C3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（鼓楼）教工餐厅</w:t>
            </w:r>
          </w:p>
        </w:tc>
        <w:tc>
          <w:tcPr>
            <w:tcW w:w="841" w:type="dxa"/>
            <w:tcBorders>
              <w:top w:val="single" w:color="000000" w:sz="4" w:space="0"/>
              <w:left w:val="single" w:color="000000" w:sz="4" w:space="0"/>
              <w:bottom w:val="single" w:color="000000" w:sz="4" w:space="0"/>
              <w:right w:val="single" w:color="000000" w:sz="4" w:space="0"/>
            </w:tcBorders>
            <w:vAlign w:val="center"/>
          </w:tcPr>
          <w:p w14:paraId="1235E97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68BC943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KFR-120LW/E(12586L)/A1-N2</w:t>
            </w:r>
          </w:p>
        </w:tc>
        <w:tc>
          <w:tcPr>
            <w:tcW w:w="905" w:type="dxa"/>
            <w:tcBorders>
              <w:top w:val="single" w:color="000000" w:sz="4" w:space="0"/>
              <w:left w:val="single" w:color="000000" w:sz="4" w:space="0"/>
              <w:bottom w:val="single" w:color="000000" w:sz="4" w:space="0"/>
              <w:right w:val="single" w:color="000000" w:sz="4" w:space="0"/>
            </w:tcBorders>
            <w:vAlign w:val="center"/>
          </w:tcPr>
          <w:p w14:paraId="3AF244E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2011年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0C75A3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12400w/12400w</w:t>
            </w:r>
          </w:p>
        </w:tc>
        <w:tc>
          <w:tcPr>
            <w:tcW w:w="772" w:type="dxa"/>
            <w:tcBorders>
              <w:top w:val="single" w:color="000000" w:sz="4" w:space="0"/>
              <w:left w:val="single" w:color="000000" w:sz="4" w:space="0"/>
              <w:bottom w:val="single" w:color="000000" w:sz="4" w:space="0"/>
              <w:right w:val="single" w:color="000000" w:sz="4" w:space="0"/>
            </w:tcBorders>
            <w:vAlign w:val="center"/>
          </w:tcPr>
          <w:p w14:paraId="741ED9D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786661EB">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1126.67</w:t>
            </w:r>
          </w:p>
        </w:tc>
        <w:tc>
          <w:tcPr>
            <w:tcW w:w="1077" w:type="dxa"/>
            <w:tcBorders>
              <w:top w:val="single" w:color="000000" w:sz="4" w:space="0"/>
              <w:left w:val="single" w:color="000000" w:sz="4" w:space="0"/>
              <w:bottom w:val="single" w:color="000000" w:sz="4" w:space="0"/>
              <w:right w:val="single" w:color="000000" w:sz="4" w:space="0"/>
            </w:tcBorders>
            <w:vAlign w:val="center"/>
          </w:tcPr>
          <w:p w14:paraId="2F08B1B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1126.67</w:t>
            </w:r>
          </w:p>
        </w:tc>
      </w:tr>
      <w:tr w14:paraId="03DC5DF8">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8699D3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63</w:t>
            </w:r>
          </w:p>
        </w:tc>
        <w:tc>
          <w:tcPr>
            <w:tcW w:w="1202" w:type="dxa"/>
            <w:tcBorders>
              <w:top w:val="single" w:color="000000" w:sz="4" w:space="0"/>
              <w:left w:val="single" w:color="000000" w:sz="4" w:space="0"/>
              <w:bottom w:val="single" w:color="000000" w:sz="4" w:space="0"/>
              <w:right w:val="single" w:color="000000" w:sz="4" w:space="0"/>
            </w:tcBorders>
          </w:tcPr>
          <w:p w14:paraId="365BB1C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（鼓楼）教工餐厅</w:t>
            </w:r>
          </w:p>
        </w:tc>
        <w:tc>
          <w:tcPr>
            <w:tcW w:w="841" w:type="dxa"/>
            <w:tcBorders>
              <w:top w:val="single" w:color="000000" w:sz="4" w:space="0"/>
              <w:left w:val="single" w:color="000000" w:sz="4" w:space="0"/>
              <w:bottom w:val="single" w:color="000000" w:sz="4" w:space="0"/>
              <w:right w:val="single" w:color="000000" w:sz="4" w:space="0"/>
            </w:tcBorders>
            <w:vAlign w:val="center"/>
          </w:tcPr>
          <w:p w14:paraId="56D8F2A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华宝柜机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5010FF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KFR-71L/A31</w:t>
            </w:r>
          </w:p>
        </w:tc>
        <w:tc>
          <w:tcPr>
            <w:tcW w:w="905" w:type="dxa"/>
            <w:tcBorders>
              <w:top w:val="single" w:color="000000" w:sz="4" w:space="0"/>
              <w:left w:val="single" w:color="000000" w:sz="4" w:space="0"/>
              <w:bottom w:val="single" w:color="000000" w:sz="4" w:space="0"/>
              <w:right w:val="single" w:color="000000" w:sz="4" w:space="0"/>
            </w:tcBorders>
            <w:vAlign w:val="center"/>
          </w:tcPr>
          <w:p w14:paraId="069A47C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2013年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4ADC46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7100w/7500w</w:t>
            </w:r>
          </w:p>
        </w:tc>
        <w:tc>
          <w:tcPr>
            <w:tcW w:w="772" w:type="dxa"/>
            <w:tcBorders>
              <w:top w:val="single" w:color="000000" w:sz="4" w:space="0"/>
              <w:left w:val="single" w:color="000000" w:sz="4" w:space="0"/>
              <w:bottom w:val="single" w:color="000000" w:sz="4" w:space="0"/>
              <w:right w:val="single" w:color="000000" w:sz="4" w:space="0"/>
            </w:tcBorders>
            <w:vAlign w:val="center"/>
          </w:tcPr>
          <w:p w14:paraId="705EB71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EF352C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0CA57F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6C66F0F1">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4DD82CF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64</w:t>
            </w:r>
          </w:p>
        </w:tc>
        <w:tc>
          <w:tcPr>
            <w:tcW w:w="1202" w:type="dxa"/>
            <w:tcBorders>
              <w:top w:val="single" w:color="000000" w:sz="4" w:space="0"/>
              <w:left w:val="single" w:color="000000" w:sz="4" w:space="0"/>
              <w:bottom w:val="single" w:color="000000" w:sz="4" w:space="0"/>
              <w:right w:val="single" w:color="000000" w:sz="4" w:space="0"/>
            </w:tcBorders>
          </w:tcPr>
          <w:p w14:paraId="000761B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（鼓楼）教工餐厅</w:t>
            </w:r>
          </w:p>
        </w:tc>
        <w:tc>
          <w:tcPr>
            <w:tcW w:w="841" w:type="dxa"/>
            <w:tcBorders>
              <w:top w:val="single" w:color="000000" w:sz="4" w:space="0"/>
              <w:left w:val="single" w:color="000000" w:sz="4" w:space="0"/>
              <w:bottom w:val="single" w:color="000000" w:sz="4" w:space="0"/>
              <w:right w:val="single" w:color="000000" w:sz="4" w:space="0"/>
            </w:tcBorders>
            <w:vAlign w:val="center"/>
          </w:tcPr>
          <w:p w14:paraId="6D4E6CB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现代挂机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5569948E">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6285E0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041B139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7906954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6812441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67A208F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47479A4D">
        <w:tblPrEx>
          <w:tblCellMar>
            <w:top w:w="0" w:type="dxa"/>
            <w:left w:w="0" w:type="dxa"/>
            <w:bottom w:w="0" w:type="dxa"/>
            <w:right w:w="0" w:type="dxa"/>
          </w:tblCellMar>
        </w:tblPrEx>
        <w:trPr>
          <w:trHeight w:val="42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03E1FCF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65</w:t>
            </w:r>
          </w:p>
        </w:tc>
        <w:tc>
          <w:tcPr>
            <w:tcW w:w="1202" w:type="dxa"/>
            <w:tcBorders>
              <w:top w:val="single" w:color="000000" w:sz="4" w:space="0"/>
              <w:left w:val="single" w:color="000000" w:sz="4" w:space="0"/>
              <w:bottom w:val="single" w:color="000000" w:sz="4" w:space="0"/>
              <w:right w:val="single" w:color="000000" w:sz="4" w:space="0"/>
            </w:tcBorders>
          </w:tcPr>
          <w:p w14:paraId="2F53C7E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（鼓楼）教工餐厅</w:t>
            </w:r>
          </w:p>
        </w:tc>
        <w:tc>
          <w:tcPr>
            <w:tcW w:w="841" w:type="dxa"/>
            <w:tcBorders>
              <w:top w:val="single" w:color="000000" w:sz="4" w:space="0"/>
              <w:left w:val="single" w:color="000000" w:sz="4" w:space="0"/>
              <w:bottom w:val="single" w:color="000000" w:sz="4" w:space="0"/>
              <w:right w:val="single" w:color="000000" w:sz="4" w:space="0"/>
            </w:tcBorders>
            <w:vAlign w:val="center"/>
          </w:tcPr>
          <w:p w14:paraId="155B956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奥克斯挂机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533025FA">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EDCD5FA">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3862B71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1.5匹</w:t>
            </w:r>
          </w:p>
        </w:tc>
        <w:tc>
          <w:tcPr>
            <w:tcW w:w="772" w:type="dxa"/>
            <w:tcBorders>
              <w:top w:val="single" w:color="000000" w:sz="4" w:space="0"/>
              <w:left w:val="single" w:color="000000" w:sz="4" w:space="0"/>
              <w:bottom w:val="single" w:color="000000" w:sz="4" w:space="0"/>
              <w:right w:val="single" w:color="000000" w:sz="4" w:space="0"/>
            </w:tcBorders>
            <w:vAlign w:val="center"/>
          </w:tcPr>
          <w:p w14:paraId="312B798F">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764AF19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0F4B638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6C5627F2">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2CFABFE5">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w:t>
            </w:r>
          </w:p>
        </w:tc>
        <w:tc>
          <w:tcPr>
            <w:tcW w:w="1202" w:type="dxa"/>
            <w:tcBorders>
              <w:top w:val="single" w:color="000000" w:sz="4" w:space="0"/>
              <w:left w:val="single" w:color="000000" w:sz="4" w:space="0"/>
              <w:bottom w:val="single" w:color="000000" w:sz="4" w:space="0"/>
              <w:right w:val="single" w:color="000000" w:sz="4" w:space="0"/>
            </w:tcBorders>
          </w:tcPr>
          <w:p w14:paraId="0E3EEAC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（鼓楼）教工餐厅</w:t>
            </w:r>
          </w:p>
        </w:tc>
        <w:tc>
          <w:tcPr>
            <w:tcW w:w="841" w:type="dxa"/>
            <w:tcBorders>
              <w:top w:val="single" w:color="000000" w:sz="4" w:space="0"/>
              <w:left w:val="single" w:color="000000" w:sz="4" w:space="0"/>
              <w:bottom w:val="single" w:color="000000" w:sz="4" w:space="0"/>
              <w:right w:val="single" w:color="000000" w:sz="4" w:space="0"/>
            </w:tcBorders>
            <w:vAlign w:val="center"/>
          </w:tcPr>
          <w:p w14:paraId="0038FFE4">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格力柜机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297EE8A0">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4366F103">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6E42392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3匹</w:t>
            </w:r>
          </w:p>
        </w:tc>
        <w:tc>
          <w:tcPr>
            <w:tcW w:w="772" w:type="dxa"/>
            <w:tcBorders>
              <w:top w:val="single" w:color="000000" w:sz="4" w:space="0"/>
              <w:left w:val="single" w:color="000000" w:sz="4" w:space="0"/>
              <w:bottom w:val="single" w:color="000000" w:sz="4" w:space="0"/>
              <w:right w:val="single" w:color="000000" w:sz="4" w:space="0"/>
            </w:tcBorders>
            <w:vAlign w:val="center"/>
          </w:tcPr>
          <w:p w14:paraId="1ACA8AF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40C8556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c>
          <w:tcPr>
            <w:tcW w:w="1077" w:type="dxa"/>
            <w:tcBorders>
              <w:top w:val="single" w:color="000000" w:sz="4" w:space="0"/>
              <w:left w:val="single" w:color="000000" w:sz="4" w:space="0"/>
              <w:bottom w:val="single" w:color="000000" w:sz="4" w:space="0"/>
              <w:right w:val="single" w:color="000000" w:sz="4" w:space="0"/>
            </w:tcBorders>
            <w:vAlign w:val="center"/>
          </w:tcPr>
          <w:p w14:paraId="25FE16F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663.33</w:t>
            </w:r>
          </w:p>
        </w:tc>
      </w:tr>
      <w:tr w14:paraId="1085C9F1">
        <w:tblPrEx>
          <w:tblCellMar>
            <w:top w:w="0" w:type="dxa"/>
            <w:left w:w="0" w:type="dxa"/>
            <w:bottom w:w="0" w:type="dxa"/>
            <w:right w:w="0" w:type="dxa"/>
          </w:tblCellMar>
        </w:tblPrEx>
        <w:trPr>
          <w:trHeight w:val="270" w:hRule="atLeast"/>
          <w:jc w:val="center"/>
        </w:trPr>
        <w:tc>
          <w:tcPr>
            <w:tcW w:w="487" w:type="dxa"/>
            <w:tcBorders>
              <w:top w:val="single" w:color="000000" w:sz="4" w:space="0"/>
              <w:left w:val="single" w:color="000000" w:sz="4" w:space="0"/>
              <w:bottom w:val="single" w:color="000000" w:sz="4" w:space="0"/>
              <w:right w:val="single" w:color="000000" w:sz="4" w:space="0"/>
            </w:tcBorders>
            <w:vAlign w:val="center"/>
          </w:tcPr>
          <w:p w14:paraId="1C294B7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67</w:t>
            </w:r>
          </w:p>
        </w:tc>
        <w:tc>
          <w:tcPr>
            <w:tcW w:w="1202" w:type="dxa"/>
            <w:tcBorders>
              <w:top w:val="single" w:color="000000" w:sz="4" w:space="0"/>
              <w:left w:val="single" w:color="000000" w:sz="4" w:space="0"/>
              <w:bottom w:val="single" w:color="000000" w:sz="4" w:space="0"/>
              <w:right w:val="single" w:color="000000" w:sz="4" w:space="0"/>
            </w:tcBorders>
          </w:tcPr>
          <w:p w14:paraId="78242921">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（鼓楼）教工餐厅</w:t>
            </w:r>
          </w:p>
        </w:tc>
        <w:tc>
          <w:tcPr>
            <w:tcW w:w="841" w:type="dxa"/>
            <w:tcBorders>
              <w:top w:val="single" w:color="000000" w:sz="4" w:space="0"/>
              <w:left w:val="single" w:color="000000" w:sz="4" w:space="0"/>
              <w:bottom w:val="single" w:color="000000" w:sz="4" w:space="0"/>
              <w:right w:val="single" w:color="000000" w:sz="4" w:space="0"/>
            </w:tcBorders>
            <w:vAlign w:val="center"/>
          </w:tcPr>
          <w:p w14:paraId="5CCC659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格力挂机</w:t>
            </w:r>
          </w:p>
        </w:tc>
        <w:tc>
          <w:tcPr>
            <w:tcW w:w="1720" w:type="dxa"/>
            <w:tcBorders>
              <w:top w:val="single" w:color="000000" w:sz="4" w:space="0"/>
              <w:left w:val="single" w:color="000000" w:sz="4" w:space="0"/>
              <w:bottom w:val="single" w:color="000000" w:sz="4" w:space="0"/>
              <w:right w:val="single" w:color="000000" w:sz="4" w:space="0"/>
            </w:tcBorders>
            <w:vAlign w:val="center"/>
          </w:tcPr>
          <w:p w14:paraId="4B12E114">
            <w:pPr>
              <w:jc w:val="center"/>
              <w:rPr>
                <w:rFonts w:hint="eastAsia" w:ascii="仿宋" w:hAnsi="仿宋" w:eastAsia="仿宋" w:cs="仿宋"/>
                <w:color w:val="000000"/>
                <w:sz w:val="18"/>
                <w:szCs w:val="18"/>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6DC18E2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2016年</w:t>
            </w:r>
          </w:p>
        </w:tc>
        <w:tc>
          <w:tcPr>
            <w:tcW w:w="1180" w:type="dxa"/>
            <w:tcBorders>
              <w:top w:val="single" w:color="000000" w:sz="4" w:space="0"/>
              <w:left w:val="single" w:color="000000" w:sz="4" w:space="0"/>
              <w:bottom w:val="single" w:color="000000" w:sz="4" w:space="0"/>
              <w:right w:val="single" w:color="000000" w:sz="4" w:space="0"/>
            </w:tcBorders>
            <w:vAlign w:val="center"/>
          </w:tcPr>
          <w:p w14:paraId="746D4D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2匹</w:t>
            </w:r>
          </w:p>
        </w:tc>
        <w:tc>
          <w:tcPr>
            <w:tcW w:w="772" w:type="dxa"/>
            <w:tcBorders>
              <w:top w:val="single" w:color="000000" w:sz="4" w:space="0"/>
              <w:left w:val="single" w:color="000000" w:sz="4" w:space="0"/>
              <w:bottom w:val="single" w:color="000000" w:sz="4" w:space="0"/>
              <w:right w:val="single" w:color="000000" w:sz="4" w:space="0"/>
            </w:tcBorders>
            <w:vAlign w:val="center"/>
          </w:tcPr>
          <w:p w14:paraId="4E7DA442">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5227B587">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c>
          <w:tcPr>
            <w:tcW w:w="1077" w:type="dxa"/>
            <w:tcBorders>
              <w:top w:val="single" w:color="000000" w:sz="4" w:space="0"/>
              <w:left w:val="single" w:color="000000" w:sz="4" w:space="0"/>
              <w:bottom w:val="single" w:color="000000" w:sz="4" w:space="0"/>
              <w:right w:val="single" w:color="000000" w:sz="4" w:space="0"/>
            </w:tcBorders>
            <w:vAlign w:val="center"/>
          </w:tcPr>
          <w:p w14:paraId="57099526">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218.33</w:t>
            </w:r>
          </w:p>
        </w:tc>
      </w:tr>
      <w:tr w14:paraId="38C92434">
        <w:tblPrEx>
          <w:tblCellMar>
            <w:top w:w="0" w:type="dxa"/>
            <w:left w:w="0" w:type="dxa"/>
            <w:bottom w:w="0" w:type="dxa"/>
            <w:right w:w="0" w:type="dxa"/>
          </w:tblCellMar>
        </w:tblPrEx>
        <w:trPr>
          <w:trHeight w:val="1100" w:hRule="atLeast"/>
          <w:jc w:val="center"/>
        </w:trPr>
        <w:tc>
          <w:tcPr>
            <w:tcW w:w="487" w:type="dxa"/>
            <w:tcBorders>
              <w:top w:val="single" w:color="000000" w:sz="4" w:space="0"/>
              <w:left w:val="single" w:color="000000" w:sz="4" w:space="0"/>
              <w:bottom w:val="nil"/>
              <w:right w:val="single" w:color="000000" w:sz="4" w:space="0"/>
            </w:tcBorders>
            <w:vAlign w:val="center"/>
          </w:tcPr>
          <w:p w14:paraId="3961FF19">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68</w:t>
            </w:r>
          </w:p>
        </w:tc>
        <w:tc>
          <w:tcPr>
            <w:tcW w:w="1202" w:type="dxa"/>
            <w:tcBorders>
              <w:top w:val="single" w:color="000000" w:sz="4" w:space="0"/>
              <w:left w:val="single" w:color="000000" w:sz="4" w:space="0"/>
              <w:bottom w:val="nil"/>
              <w:right w:val="single" w:color="000000" w:sz="4" w:space="0"/>
            </w:tcBorders>
            <w:vAlign w:val="center"/>
          </w:tcPr>
          <w:p w14:paraId="2927D36D">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（仙林）教工餐厅</w:t>
            </w:r>
          </w:p>
        </w:tc>
        <w:tc>
          <w:tcPr>
            <w:tcW w:w="5418" w:type="dxa"/>
            <w:gridSpan w:val="5"/>
            <w:tcBorders>
              <w:top w:val="single" w:color="000000" w:sz="4" w:space="0"/>
              <w:left w:val="single" w:color="000000" w:sz="4" w:space="0"/>
              <w:bottom w:val="nil"/>
              <w:right w:val="single" w:color="000000" w:sz="4" w:space="0"/>
            </w:tcBorders>
            <w:vAlign w:val="center"/>
          </w:tcPr>
          <w:p w14:paraId="7EDA3C70">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大厅空调出风回风口82个风口清洗工作，美的多联机（安装时间：</w:t>
            </w:r>
            <w:r>
              <w:rPr>
                <w:rStyle w:val="15"/>
                <w:rFonts w:hint="default"/>
                <w:sz w:val="18"/>
                <w:szCs w:val="18"/>
                <w:lang w:bidi="ar"/>
              </w:rPr>
              <w:t>2024年，制冷制热量：56000W/63000W）、空调内外机滤网及外机清洗工作。（此项清洗工作要求：一年清洗2次）</w:t>
            </w:r>
          </w:p>
        </w:tc>
        <w:tc>
          <w:tcPr>
            <w:tcW w:w="936" w:type="dxa"/>
            <w:tcBorders>
              <w:top w:val="single" w:color="000000" w:sz="4" w:space="0"/>
              <w:left w:val="single" w:color="000000" w:sz="4" w:space="0"/>
              <w:bottom w:val="single" w:color="000000" w:sz="4" w:space="0"/>
              <w:right w:val="single" w:color="000000" w:sz="4" w:space="0"/>
            </w:tcBorders>
            <w:vAlign w:val="center"/>
          </w:tcPr>
          <w:p w14:paraId="1E0A1F1E">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1796.67</w:t>
            </w:r>
          </w:p>
        </w:tc>
        <w:tc>
          <w:tcPr>
            <w:tcW w:w="1077" w:type="dxa"/>
            <w:tcBorders>
              <w:top w:val="single" w:color="000000" w:sz="4" w:space="0"/>
              <w:left w:val="single" w:color="000000" w:sz="4" w:space="0"/>
              <w:bottom w:val="single" w:color="000000" w:sz="4" w:space="0"/>
              <w:right w:val="single" w:color="000000" w:sz="4" w:space="0"/>
            </w:tcBorders>
            <w:vAlign w:val="center"/>
          </w:tcPr>
          <w:p w14:paraId="11AA3B88">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1769.67</w:t>
            </w:r>
          </w:p>
        </w:tc>
      </w:tr>
      <w:tr w14:paraId="4AC9A643">
        <w:tblPrEx>
          <w:tblCellMar>
            <w:top w:w="0" w:type="dxa"/>
            <w:left w:w="0" w:type="dxa"/>
            <w:bottom w:w="0" w:type="dxa"/>
            <w:right w:w="0" w:type="dxa"/>
          </w:tblCellMar>
        </w:tblPrEx>
        <w:trPr>
          <w:trHeight w:val="270" w:hRule="atLeast"/>
          <w:jc w:val="center"/>
        </w:trPr>
        <w:tc>
          <w:tcPr>
            <w:tcW w:w="8043" w:type="dxa"/>
            <w:gridSpan w:val="8"/>
            <w:tcBorders>
              <w:top w:val="single" w:color="000000" w:sz="4" w:space="0"/>
              <w:left w:val="single" w:color="000000" w:sz="4" w:space="0"/>
              <w:bottom w:val="single" w:color="000000" w:sz="4" w:space="0"/>
              <w:right w:val="single" w:color="000000" w:sz="4" w:space="0"/>
            </w:tcBorders>
            <w:vAlign w:val="center"/>
          </w:tcPr>
          <w:p w14:paraId="3FCC9C13">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合计</w:t>
            </w:r>
          </w:p>
        </w:tc>
        <w:tc>
          <w:tcPr>
            <w:tcW w:w="1077" w:type="dxa"/>
            <w:tcBorders>
              <w:top w:val="single" w:color="000000" w:sz="4" w:space="0"/>
              <w:left w:val="single" w:color="000000" w:sz="4" w:space="0"/>
              <w:bottom w:val="single" w:color="000000" w:sz="4" w:space="0"/>
              <w:right w:val="single" w:color="000000" w:sz="4" w:space="0"/>
            </w:tcBorders>
            <w:vAlign w:val="center"/>
          </w:tcPr>
          <w:p w14:paraId="236C3D8F">
            <w:pPr>
              <w:widowControl/>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172864.16</w:t>
            </w:r>
          </w:p>
        </w:tc>
      </w:tr>
    </w:tbl>
    <w:p w14:paraId="50AB22CC">
      <w:pPr>
        <w:rPr>
          <w:rFonts w:hint="eastAsia" w:ascii="仿宋" w:hAnsi="仿宋" w:eastAsia="仿宋"/>
          <w:b/>
        </w:rPr>
      </w:pPr>
    </w:p>
    <w:p w14:paraId="2B439246">
      <w:pPr>
        <w:rPr>
          <w:rFonts w:hint="eastAsia" w:ascii="仿宋" w:hAnsi="仿宋" w:eastAsia="仿宋"/>
          <w:b/>
          <w:sz w:val="24"/>
          <w:szCs w:val="24"/>
        </w:rPr>
      </w:pPr>
      <w:r>
        <w:rPr>
          <w:rFonts w:hint="eastAsia" w:ascii="仿宋" w:hAnsi="仿宋" w:eastAsia="仿宋"/>
          <w:b/>
          <w:sz w:val="24"/>
          <w:szCs w:val="24"/>
        </w:rPr>
        <w:t>注：</w:t>
      </w:r>
    </w:p>
    <w:p w14:paraId="5A4F56DA">
      <w:pPr>
        <w:rPr>
          <w:rFonts w:hint="eastAsia" w:ascii="仿宋" w:hAnsi="仿宋" w:eastAsia="仿宋"/>
          <w:b/>
          <w:sz w:val="24"/>
          <w:szCs w:val="24"/>
        </w:rPr>
      </w:pPr>
      <w:r>
        <w:rPr>
          <w:rFonts w:hint="eastAsia" w:ascii="仿宋" w:hAnsi="仿宋" w:eastAsia="仿宋"/>
          <w:sz w:val="24"/>
          <w:szCs w:val="24"/>
        </w:rPr>
        <w:t>★供应商报价是</w:t>
      </w:r>
      <w:r>
        <w:rPr>
          <w:rFonts w:hint="eastAsia" w:ascii="仿宋" w:hAnsi="仿宋" w:eastAsia="仿宋"/>
          <w:sz w:val="24"/>
          <w:szCs w:val="24"/>
          <w:lang w:val="en-US" w:eastAsia="zh-CN"/>
        </w:rPr>
        <w:t>采购</w:t>
      </w:r>
      <w:r>
        <w:rPr>
          <w:rFonts w:hint="eastAsia" w:ascii="仿宋" w:hAnsi="仿宋" w:eastAsia="仿宋"/>
          <w:sz w:val="24"/>
          <w:szCs w:val="24"/>
        </w:rPr>
        <w:t>要求中全部工作内容及要求的价格体现，报出的单价及总价</w:t>
      </w:r>
      <w:r>
        <w:rPr>
          <w:rFonts w:hint="eastAsia" w:ascii="仿宋" w:hAnsi="仿宋" w:eastAsia="仿宋"/>
          <w:b/>
          <w:sz w:val="24"/>
          <w:szCs w:val="24"/>
        </w:rPr>
        <w:t>含食堂顶部扣板拆卸及恢复费用，</w:t>
      </w:r>
      <w:r>
        <w:rPr>
          <w:rFonts w:hint="eastAsia" w:ascii="仿宋" w:hAnsi="仿宋" w:eastAsia="仿宋"/>
          <w:bCs/>
          <w:sz w:val="24"/>
          <w:szCs w:val="24"/>
        </w:rPr>
        <w:t>且必须</w:t>
      </w:r>
      <w:r>
        <w:rPr>
          <w:rFonts w:hint="eastAsia" w:ascii="仿宋" w:hAnsi="仿宋" w:eastAsia="仿宋"/>
          <w:sz w:val="24"/>
          <w:szCs w:val="24"/>
        </w:rPr>
        <w:t>包括所供服务过程中的劳力、管理、损耗、材料、包装、动力、检测、零配件、税收等全部费用。</w:t>
      </w:r>
    </w:p>
    <w:p w14:paraId="30C3D7B7">
      <w:pPr>
        <w:rPr>
          <w:rFonts w:hint="eastAsia" w:ascii="仿宋" w:hAnsi="仿宋" w:eastAsia="仿宋"/>
          <w:sz w:val="24"/>
          <w:szCs w:val="24"/>
        </w:rPr>
      </w:pPr>
    </w:p>
    <w:p w14:paraId="64375E3F">
      <w:pPr>
        <w:rPr>
          <w:rFonts w:hint="eastAsia" w:ascii="仿宋" w:hAnsi="仿宋" w:eastAsia="仿宋"/>
          <w:sz w:val="24"/>
          <w:szCs w:val="24"/>
        </w:rPr>
      </w:pPr>
    </w:p>
    <w:p w14:paraId="3B277DC4">
      <w:pPr>
        <w:ind w:left="420" w:hanging="420"/>
        <w:rPr>
          <w:rFonts w:hint="eastAsia" w:ascii="仿宋" w:hAnsi="仿宋" w:eastAsia="仿宋"/>
          <w:b/>
          <w:bCs/>
          <w:sz w:val="24"/>
          <w:szCs w:val="24"/>
        </w:rPr>
      </w:pPr>
      <w:r>
        <w:rPr>
          <w:rFonts w:hint="eastAsia" w:ascii="仿宋" w:hAnsi="仿宋" w:eastAsia="仿宋"/>
          <w:b/>
          <w:bCs/>
          <w:sz w:val="24"/>
          <w:szCs w:val="24"/>
        </w:rPr>
        <w:t>三、★服务内容及要求</w:t>
      </w:r>
    </w:p>
    <w:p w14:paraId="75108ABD">
      <w:pPr>
        <w:rPr>
          <w:rFonts w:hint="eastAsia" w:ascii="仿宋" w:hAnsi="仿宋" w:eastAsia="仿宋"/>
          <w:b/>
          <w:bCs/>
          <w:sz w:val="24"/>
          <w:szCs w:val="24"/>
          <w:highlight w:val="none"/>
        </w:rPr>
      </w:pPr>
      <w:r>
        <w:rPr>
          <w:rFonts w:hint="eastAsia" w:ascii="仿宋" w:hAnsi="仿宋" w:eastAsia="仿宋"/>
          <w:b/>
          <w:bCs/>
          <w:sz w:val="24"/>
          <w:szCs w:val="24"/>
        </w:rPr>
        <w:t>（一</w:t>
      </w:r>
      <w:r>
        <w:rPr>
          <w:rFonts w:hint="eastAsia" w:ascii="仿宋" w:hAnsi="仿宋" w:eastAsia="仿宋"/>
          <w:b/>
          <w:bCs/>
          <w:sz w:val="24"/>
          <w:szCs w:val="24"/>
          <w:highlight w:val="none"/>
        </w:rPr>
        <w:t>）（鼓楼）教工餐厅、第一食堂、第二食堂、第三食堂、第四食堂、第五食堂、第六食堂、第八食堂、第十食堂、第十一食堂、（鼓楼）民族食堂、（仙林）民族食堂空调维保服务工作内容：</w:t>
      </w:r>
    </w:p>
    <w:p w14:paraId="16A759E4">
      <w:pPr>
        <w:rPr>
          <w:rFonts w:hint="eastAsia" w:ascii="仿宋" w:hAnsi="仿宋" w:eastAsia="仿宋"/>
          <w:b/>
          <w:bCs/>
          <w:sz w:val="24"/>
          <w:szCs w:val="24"/>
        </w:rPr>
      </w:pPr>
      <w:r>
        <w:rPr>
          <w:rFonts w:hint="eastAsia" w:ascii="仿宋" w:hAnsi="仿宋" w:eastAsia="仿宋"/>
          <w:sz w:val="24"/>
          <w:szCs w:val="24"/>
        </w:rPr>
        <w:t>（以下维保内容，必须建立维保台账，双方签字确认，每月提交一次台账。）</w:t>
      </w:r>
    </w:p>
    <w:p w14:paraId="2D304297">
      <w:pPr>
        <w:rPr>
          <w:rFonts w:hint="eastAsia" w:ascii="仿宋" w:hAnsi="仿宋" w:eastAsia="仿宋"/>
          <w:b/>
          <w:bCs/>
          <w:sz w:val="24"/>
          <w:szCs w:val="24"/>
        </w:rPr>
      </w:pPr>
      <w:r>
        <w:rPr>
          <w:rFonts w:hint="eastAsia" w:ascii="仿宋" w:hAnsi="仿宋" w:eastAsia="仿宋"/>
          <w:b/>
          <w:bCs/>
          <w:sz w:val="24"/>
          <w:szCs w:val="24"/>
        </w:rPr>
        <w:t xml:space="preserve">1.空调使用期检查服务内容 </w:t>
      </w:r>
    </w:p>
    <w:p w14:paraId="2F776EA0">
      <w:pPr>
        <w:rPr>
          <w:rFonts w:hint="eastAsia" w:ascii="仿宋" w:hAnsi="仿宋" w:eastAsia="仿宋"/>
          <w:sz w:val="24"/>
          <w:szCs w:val="24"/>
        </w:rPr>
      </w:pPr>
      <w:r>
        <w:rPr>
          <w:rFonts w:hint="eastAsia" w:ascii="仿宋" w:hAnsi="仿宋" w:eastAsia="仿宋"/>
          <w:sz w:val="24"/>
          <w:szCs w:val="24"/>
        </w:rPr>
        <w:t>（1）一个月查一次测温探头，损坏的探头及时更换；</w:t>
      </w:r>
    </w:p>
    <w:p w14:paraId="13DBCCD0">
      <w:pPr>
        <w:rPr>
          <w:rFonts w:hint="eastAsia" w:ascii="仿宋" w:hAnsi="仿宋" w:eastAsia="仿宋"/>
          <w:sz w:val="24"/>
          <w:szCs w:val="24"/>
        </w:rPr>
      </w:pPr>
      <w:r>
        <w:rPr>
          <w:rFonts w:hint="eastAsia" w:ascii="仿宋" w:hAnsi="仿宋" w:eastAsia="仿宋"/>
          <w:sz w:val="24"/>
          <w:szCs w:val="24"/>
        </w:rPr>
        <w:t>（2）一个月检查机组运行记录，分析数据以查验室外机的运行情况、压力等状态是否正常；</w:t>
      </w:r>
    </w:p>
    <w:p w14:paraId="724D157C">
      <w:pPr>
        <w:rPr>
          <w:rFonts w:hint="eastAsia" w:ascii="仿宋" w:hAnsi="仿宋" w:eastAsia="仿宋"/>
          <w:sz w:val="24"/>
          <w:szCs w:val="24"/>
        </w:rPr>
      </w:pPr>
      <w:r>
        <w:rPr>
          <w:rFonts w:hint="eastAsia" w:ascii="仿宋" w:hAnsi="仿宋" w:eastAsia="仿宋"/>
          <w:sz w:val="24"/>
          <w:szCs w:val="24"/>
        </w:rPr>
        <w:t>（3）一个月检查一次扇叶，松动的重新紧固；</w:t>
      </w:r>
    </w:p>
    <w:p w14:paraId="123E32A8">
      <w:pPr>
        <w:rPr>
          <w:rFonts w:hint="eastAsia" w:ascii="仿宋" w:hAnsi="仿宋" w:eastAsia="仿宋"/>
          <w:sz w:val="24"/>
          <w:szCs w:val="24"/>
        </w:rPr>
      </w:pPr>
      <w:r>
        <w:rPr>
          <w:rFonts w:hint="eastAsia" w:ascii="仿宋" w:hAnsi="仿宋" w:eastAsia="仿宋"/>
          <w:sz w:val="24"/>
          <w:szCs w:val="24"/>
        </w:rPr>
        <w:t>（4）一个月检查一次风机电机的工作情况，轴承缺油应添加润滑脂；</w:t>
      </w:r>
    </w:p>
    <w:p w14:paraId="772A0D34">
      <w:pPr>
        <w:rPr>
          <w:rFonts w:hint="eastAsia" w:ascii="仿宋" w:hAnsi="仿宋" w:eastAsia="仿宋"/>
          <w:sz w:val="24"/>
          <w:szCs w:val="24"/>
        </w:rPr>
      </w:pPr>
      <w:r>
        <w:rPr>
          <w:rFonts w:hint="eastAsia" w:ascii="仿宋" w:hAnsi="仿宋" w:eastAsia="仿宋"/>
          <w:sz w:val="24"/>
          <w:szCs w:val="24"/>
        </w:rPr>
        <w:t>（5）一个月检查一次压缩机、风机的工作电流；</w:t>
      </w:r>
    </w:p>
    <w:p w14:paraId="23496A3F">
      <w:pPr>
        <w:rPr>
          <w:rFonts w:hint="eastAsia" w:ascii="仿宋" w:hAnsi="仿宋" w:eastAsia="仿宋"/>
          <w:sz w:val="24"/>
          <w:szCs w:val="24"/>
        </w:rPr>
      </w:pPr>
      <w:r>
        <w:rPr>
          <w:rFonts w:hint="eastAsia" w:ascii="仿宋" w:hAnsi="仿宋" w:eastAsia="仿宋"/>
          <w:sz w:val="24"/>
          <w:szCs w:val="24"/>
        </w:rPr>
        <w:t>（6）一个月检查一次压缩机工作时各部位的温度；</w:t>
      </w:r>
    </w:p>
    <w:p w14:paraId="527DAB28">
      <w:pPr>
        <w:rPr>
          <w:rFonts w:hint="eastAsia" w:ascii="仿宋" w:hAnsi="仿宋" w:eastAsia="仿宋"/>
          <w:sz w:val="24"/>
          <w:szCs w:val="24"/>
        </w:rPr>
      </w:pPr>
      <w:r>
        <w:rPr>
          <w:rFonts w:hint="eastAsia" w:ascii="仿宋" w:hAnsi="仿宋" w:eastAsia="仿宋"/>
          <w:sz w:val="24"/>
          <w:szCs w:val="24"/>
        </w:rPr>
        <w:t>（7）每两个月检查一次氟系统压力，氟系统压力异常时应查明原因，及时处理；</w:t>
      </w:r>
    </w:p>
    <w:p w14:paraId="3A1C072E">
      <w:pPr>
        <w:rPr>
          <w:rFonts w:hint="eastAsia" w:ascii="仿宋" w:hAnsi="仿宋" w:eastAsia="仿宋"/>
          <w:b/>
          <w:bCs/>
          <w:sz w:val="24"/>
          <w:szCs w:val="24"/>
        </w:rPr>
      </w:pPr>
      <w:r>
        <w:rPr>
          <w:rFonts w:hint="eastAsia" w:ascii="仿宋" w:hAnsi="仿宋" w:eastAsia="仿宋"/>
          <w:b/>
          <w:bCs/>
          <w:sz w:val="24"/>
          <w:szCs w:val="24"/>
        </w:rPr>
        <w:t xml:space="preserve">2.年度保养内容 </w:t>
      </w:r>
    </w:p>
    <w:p w14:paraId="604C4DE5">
      <w:pPr>
        <w:rPr>
          <w:rFonts w:hint="eastAsia" w:ascii="仿宋" w:hAnsi="仿宋" w:eastAsia="仿宋"/>
          <w:sz w:val="24"/>
          <w:szCs w:val="24"/>
        </w:rPr>
      </w:pPr>
      <w:r>
        <w:rPr>
          <w:rFonts w:hint="eastAsia" w:ascii="仿宋" w:hAnsi="仿宋" w:eastAsia="仿宋"/>
          <w:sz w:val="24"/>
          <w:szCs w:val="24"/>
        </w:rPr>
        <w:t>（1）半年对电控柜内部进行一次清洁，紧固所有接线螺丝；</w:t>
      </w:r>
    </w:p>
    <w:p w14:paraId="6A553064">
      <w:pPr>
        <w:rPr>
          <w:rFonts w:hint="eastAsia" w:ascii="仿宋" w:hAnsi="仿宋" w:eastAsia="仿宋"/>
          <w:sz w:val="24"/>
          <w:szCs w:val="24"/>
        </w:rPr>
      </w:pPr>
      <w:r>
        <w:rPr>
          <w:rFonts w:hint="eastAsia" w:ascii="仿宋" w:hAnsi="仿宋" w:eastAsia="仿宋"/>
          <w:sz w:val="24"/>
          <w:szCs w:val="24"/>
        </w:rPr>
        <w:t>（2）每半年检查膨胀阀、换相阀、电磁阀等阀件的工作状况；</w:t>
      </w:r>
    </w:p>
    <w:p w14:paraId="612E633D">
      <w:pPr>
        <w:rPr>
          <w:rFonts w:hint="eastAsia" w:ascii="仿宋" w:hAnsi="仿宋" w:eastAsia="仿宋"/>
          <w:sz w:val="24"/>
          <w:szCs w:val="24"/>
        </w:rPr>
      </w:pPr>
      <w:r>
        <w:rPr>
          <w:rFonts w:hint="eastAsia" w:ascii="仿宋" w:hAnsi="仿宋" w:eastAsia="仿宋"/>
          <w:sz w:val="24"/>
          <w:szCs w:val="24"/>
        </w:rPr>
        <w:t>（3）每半年检查自动控制系统的动作程序；</w:t>
      </w:r>
    </w:p>
    <w:p w14:paraId="4BA1FF1D">
      <w:pPr>
        <w:rPr>
          <w:rFonts w:hint="eastAsia" w:ascii="仿宋" w:hAnsi="仿宋" w:eastAsia="仿宋"/>
          <w:sz w:val="24"/>
          <w:szCs w:val="24"/>
        </w:rPr>
      </w:pPr>
      <w:r>
        <w:rPr>
          <w:rFonts w:hint="eastAsia" w:ascii="仿宋" w:hAnsi="仿宋" w:eastAsia="仿宋"/>
          <w:sz w:val="24"/>
          <w:szCs w:val="24"/>
        </w:rPr>
        <w:t>（4）每半年检查空调器的震动性、噪声；</w:t>
      </w:r>
    </w:p>
    <w:p w14:paraId="20C4E137">
      <w:pPr>
        <w:rPr>
          <w:rFonts w:hint="eastAsia" w:ascii="仿宋" w:hAnsi="仿宋" w:eastAsia="仿宋"/>
          <w:sz w:val="24"/>
          <w:szCs w:val="24"/>
        </w:rPr>
      </w:pPr>
      <w:r>
        <w:rPr>
          <w:rFonts w:hint="eastAsia" w:ascii="仿宋" w:hAnsi="仿宋" w:eastAsia="仿宋"/>
          <w:sz w:val="24"/>
          <w:szCs w:val="24"/>
        </w:rPr>
        <w:t>（5）每半年对风换热器检查一次；</w:t>
      </w:r>
    </w:p>
    <w:p w14:paraId="3C00C11D">
      <w:pPr>
        <w:rPr>
          <w:rFonts w:hint="eastAsia" w:ascii="仿宋" w:hAnsi="仿宋" w:eastAsia="仿宋"/>
          <w:sz w:val="24"/>
          <w:szCs w:val="24"/>
        </w:rPr>
      </w:pPr>
      <w:r>
        <w:rPr>
          <w:rFonts w:hint="eastAsia" w:ascii="仿宋" w:hAnsi="仿宋" w:eastAsia="仿宋"/>
          <w:sz w:val="24"/>
          <w:szCs w:val="24"/>
        </w:rPr>
        <w:t>（6）每半年对主机机壳进行去污除锈处理；</w:t>
      </w:r>
    </w:p>
    <w:p w14:paraId="03FD4FFA">
      <w:pPr>
        <w:rPr>
          <w:rFonts w:hint="eastAsia" w:ascii="仿宋" w:hAnsi="仿宋" w:eastAsia="仿宋"/>
          <w:sz w:val="24"/>
          <w:szCs w:val="24"/>
        </w:rPr>
      </w:pPr>
      <w:r>
        <w:rPr>
          <w:rFonts w:hint="eastAsia" w:ascii="仿宋" w:hAnsi="仿宋" w:eastAsia="仿宋"/>
          <w:sz w:val="24"/>
          <w:szCs w:val="24"/>
        </w:rPr>
        <w:t>（7）每年两次检查各安全保护装置及其设定值是否符合要求，不符合的重新调整；</w:t>
      </w:r>
    </w:p>
    <w:p w14:paraId="27F1E684">
      <w:pPr>
        <w:rPr>
          <w:rFonts w:hint="eastAsia" w:ascii="仿宋" w:hAnsi="仿宋" w:eastAsia="仿宋"/>
          <w:sz w:val="24"/>
          <w:szCs w:val="24"/>
        </w:rPr>
      </w:pPr>
      <w:r>
        <w:rPr>
          <w:rFonts w:hint="eastAsia" w:ascii="仿宋" w:hAnsi="仿宋" w:eastAsia="仿宋"/>
          <w:sz w:val="24"/>
          <w:szCs w:val="24"/>
        </w:rPr>
        <w:t>（8）每年两次检查工况模式，各工况模式是否都能在各自工作条件下正常工作；</w:t>
      </w:r>
    </w:p>
    <w:p w14:paraId="06250E61">
      <w:pPr>
        <w:rPr>
          <w:rFonts w:hint="eastAsia" w:ascii="仿宋" w:hAnsi="仿宋" w:eastAsia="仿宋"/>
          <w:sz w:val="24"/>
          <w:szCs w:val="24"/>
        </w:rPr>
      </w:pPr>
      <w:r>
        <w:rPr>
          <w:rFonts w:hint="eastAsia" w:ascii="仿宋" w:hAnsi="仿宋" w:eastAsia="仿宋"/>
          <w:sz w:val="24"/>
          <w:szCs w:val="24"/>
        </w:rPr>
        <w:t>（9）不定期的巡查（一年不少于2次），通过电话回访和上门服务，及时、详细的了解空调的使用情况。</w:t>
      </w:r>
    </w:p>
    <w:p w14:paraId="56A54A19">
      <w:pPr>
        <w:rPr>
          <w:rFonts w:hint="eastAsia" w:ascii="仿宋" w:hAnsi="仿宋" w:eastAsia="仿宋"/>
          <w:sz w:val="24"/>
          <w:szCs w:val="24"/>
        </w:rPr>
      </w:pPr>
      <w:r>
        <w:rPr>
          <w:rFonts w:hint="eastAsia" w:ascii="仿宋" w:hAnsi="仿宋" w:eastAsia="仿宋"/>
          <w:b/>
          <w:bCs/>
          <w:sz w:val="24"/>
          <w:szCs w:val="24"/>
        </w:rPr>
        <w:t>3.空调室内机的保养</w:t>
      </w:r>
    </w:p>
    <w:p w14:paraId="1E187707">
      <w:pPr>
        <w:rPr>
          <w:rFonts w:hint="eastAsia" w:ascii="仿宋" w:hAnsi="仿宋" w:eastAsia="仿宋"/>
          <w:sz w:val="24"/>
          <w:szCs w:val="24"/>
        </w:rPr>
      </w:pPr>
      <w:r>
        <w:rPr>
          <w:rFonts w:hint="eastAsia" w:ascii="仿宋" w:hAnsi="仿宋" w:eastAsia="仿宋"/>
          <w:sz w:val="24"/>
          <w:szCs w:val="24"/>
        </w:rPr>
        <w:t>（1）检查风机有无擦壳现象，如有，2个工作日内解决；</w:t>
      </w:r>
    </w:p>
    <w:p w14:paraId="2B9B0822">
      <w:pPr>
        <w:rPr>
          <w:rFonts w:hint="eastAsia" w:ascii="仿宋" w:hAnsi="仿宋" w:eastAsia="仿宋"/>
          <w:sz w:val="24"/>
          <w:szCs w:val="24"/>
        </w:rPr>
      </w:pPr>
      <w:r>
        <w:rPr>
          <w:rFonts w:hint="eastAsia" w:ascii="仿宋" w:hAnsi="仿宋" w:eastAsia="仿宋"/>
          <w:sz w:val="24"/>
          <w:szCs w:val="24"/>
        </w:rPr>
        <w:t>（2）检查电子膨胀阀的工作情况；</w:t>
      </w:r>
    </w:p>
    <w:p w14:paraId="7593C9DA">
      <w:pPr>
        <w:rPr>
          <w:rFonts w:hint="eastAsia" w:ascii="仿宋" w:hAnsi="仿宋" w:eastAsia="仿宋"/>
          <w:sz w:val="24"/>
          <w:szCs w:val="24"/>
        </w:rPr>
      </w:pPr>
      <w:r>
        <w:rPr>
          <w:rFonts w:hint="eastAsia" w:ascii="仿宋" w:hAnsi="仿宋" w:eastAsia="仿宋"/>
          <w:sz w:val="24"/>
          <w:szCs w:val="24"/>
        </w:rPr>
        <w:t>（3）检查水泵及浮子开关的工作情况；</w:t>
      </w:r>
    </w:p>
    <w:p w14:paraId="41B3B7AA">
      <w:pPr>
        <w:rPr>
          <w:rFonts w:hint="eastAsia" w:ascii="仿宋" w:hAnsi="仿宋" w:eastAsia="仿宋"/>
          <w:sz w:val="24"/>
          <w:szCs w:val="24"/>
        </w:rPr>
      </w:pPr>
      <w:r>
        <w:rPr>
          <w:rFonts w:hint="eastAsia" w:ascii="仿宋" w:hAnsi="仿宋" w:eastAsia="仿宋"/>
          <w:sz w:val="24"/>
          <w:szCs w:val="24"/>
        </w:rPr>
        <w:t>（4）检查风扇电机有无异常，现场能解决的问题，当天解决；</w:t>
      </w:r>
    </w:p>
    <w:p w14:paraId="2699DE2F">
      <w:pPr>
        <w:rPr>
          <w:rFonts w:hint="eastAsia" w:ascii="仿宋" w:hAnsi="仿宋" w:eastAsia="仿宋"/>
          <w:sz w:val="24"/>
          <w:szCs w:val="24"/>
        </w:rPr>
      </w:pPr>
      <w:r>
        <w:rPr>
          <w:rFonts w:hint="eastAsia" w:ascii="仿宋" w:hAnsi="仿宋" w:eastAsia="仿宋"/>
          <w:sz w:val="24"/>
          <w:szCs w:val="24"/>
        </w:rPr>
        <w:t>（5）检查室内控制器有无异常情况，如有，2个工作日内完成维修。</w:t>
      </w:r>
    </w:p>
    <w:p w14:paraId="77ED7A5A">
      <w:pPr>
        <w:rPr>
          <w:rFonts w:hint="eastAsia" w:ascii="仿宋" w:hAnsi="仿宋" w:eastAsia="仿宋"/>
          <w:b/>
          <w:bCs/>
          <w:sz w:val="24"/>
          <w:szCs w:val="24"/>
        </w:rPr>
      </w:pPr>
      <w:bookmarkStart w:id="0" w:name="_Hlk191477089"/>
      <w:r>
        <w:rPr>
          <w:rFonts w:hint="eastAsia" w:ascii="仿宋" w:hAnsi="仿宋" w:eastAsia="仿宋"/>
          <w:b/>
          <w:bCs/>
          <w:sz w:val="24"/>
          <w:szCs w:val="24"/>
        </w:rPr>
        <w:t>4.空调系统的清洗</w:t>
      </w:r>
    </w:p>
    <w:p w14:paraId="6C7BC142">
      <w:pPr>
        <w:rPr>
          <w:rFonts w:hint="eastAsia" w:ascii="仿宋" w:hAnsi="仿宋" w:eastAsia="仿宋"/>
          <w:sz w:val="24"/>
          <w:szCs w:val="24"/>
        </w:rPr>
      </w:pPr>
      <w:r>
        <w:rPr>
          <w:rFonts w:hint="eastAsia" w:ascii="仿宋" w:hAnsi="仿宋" w:eastAsia="仿宋"/>
          <w:sz w:val="24"/>
          <w:szCs w:val="24"/>
        </w:rPr>
        <w:t>（1）末端过滤网的清洗。每年两次换季和使用期内不定期对过滤网进行清洗以及消毒处理。</w:t>
      </w:r>
    </w:p>
    <w:p w14:paraId="62B1F6D6">
      <w:pPr>
        <w:rPr>
          <w:rFonts w:hint="eastAsia" w:ascii="仿宋" w:hAnsi="仿宋" w:eastAsia="仿宋"/>
          <w:sz w:val="24"/>
          <w:szCs w:val="24"/>
        </w:rPr>
      </w:pPr>
      <w:r>
        <w:rPr>
          <w:rFonts w:hint="eastAsia" w:ascii="仿宋" w:hAnsi="仿宋" w:eastAsia="仿宋"/>
          <w:sz w:val="24"/>
          <w:szCs w:val="24"/>
        </w:rPr>
        <w:t>（2）空调风冷器的清洗。每年在空调使用之前用风冷器的专用清洗剂——涤尘进行清洗，除去灰尘，提高空调的制冷/热效果。</w:t>
      </w:r>
    </w:p>
    <w:p w14:paraId="6057654E">
      <w:pPr>
        <w:rPr>
          <w:rFonts w:hint="eastAsia" w:ascii="仿宋" w:hAnsi="仿宋" w:eastAsia="仿宋"/>
          <w:b/>
          <w:bCs/>
          <w:sz w:val="24"/>
          <w:szCs w:val="24"/>
        </w:rPr>
      </w:pPr>
      <w:r>
        <w:rPr>
          <w:rFonts w:hint="eastAsia" w:ascii="仿宋" w:hAnsi="仿宋" w:eastAsia="仿宋"/>
          <w:b/>
          <w:bCs/>
          <w:sz w:val="24"/>
          <w:szCs w:val="24"/>
        </w:rPr>
        <w:t xml:space="preserve">5.机组运行管理 </w:t>
      </w:r>
    </w:p>
    <w:p w14:paraId="13D63AF4">
      <w:pPr>
        <w:rPr>
          <w:rFonts w:hint="eastAsia" w:ascii="仿宋" w:hAnsi="仿宋" w:eastAsia="仿宋"/>
          <w:b/>
          <w:bCs/>
          <w:sz w:val="24"/>
          <w:szCs w:val="24"/>
        </w:rPr>
      </w:pPr>
      <w:r>
        <w:rPr>
          <w:rFonts w:hint="eastAsia" w:ascii="仿宋" w:hAnsi="仿宋" w:eastAsia="仿宋"/>
          <w:b/>
          <w:bCs/>
          <w:sz w:val="24"/>
          <w:szCs w:val="24"/>
        </w:rPr>
        <w:t>（1）周巡检及维护项</w:t>
      </w:r>
    </w:p>
    <w:p w14:paraId="1CA05F69">
      <w:pPr>
        <w:rPr>
          <w:rFonts w:hint="eastAsia" w:ascii="仿宋" w:hAnsi="仿宋" w:eastAsia="仿宋"/>
          <w:sz w:val="24"/>
          <w:szCs w:val="24"/>
        </w:rPr>
      </w:pPr>
      <w:r>
        <w:rPr>
          <w:rFonts w:hint="eastAsia" w:ascii="仿宋" w:hAnsi="仿宋" w:eastAsia="仿宋"/>
          <w:sz w:val="24"/>
          <w:szCs w:val="24"/>
        </w:rPr>
        <w:t>①检查空调运行情况，主要包括：运行噪音、电机电流、连接帆布和箱体的密封情况、集水盘脏堵情况等；</w:t>
      </w:r>
    </w:p>
    <w:p w14:paraId="4F78FE89">
      <w:pPr>
        <w:rPr>
          <w:rFonts w:hint="eastAsia" w:ascii="仿宋" w:hAnsi="仿宋" w:eastAsia="仿宋"/>
          <w:sz w:val="24"/>
          <w:szCs w:val="24"/>
        </w:rPr>
      </w:pPr>
      <w:r>
        <w:rPr>
          <w:rFonts w:hint="eastAsia" w:ascii="仿宋" w:hAnsi="仿宋" w:eastAsia="仿宋"/>
          <w:sz w:val="24"/>
          <w:szCs w:val="24"/>
        </w:rPr>
        <w:t>②风冷式制冷机组散热翅片脏污情况，结垢时清洗；</w:t>
      </w:r>
    </w:p>
    <w:p w14:paraId="6FC99ADE">
      <w:pPr>
        <w:rPr>
          <w:rFonts w:hint="eastAsia" w:ascii="仿宋" w:hAnsi="仿宋" w:eastAsia="仿宋"/>
          <w:sz w:val="24"/>
          <w:szCs w:val="24"/>
        </w:rPr>
      </w:pPr>
      <w:r>
        <w:rPr>
          <w:rFonts w:hint="eastAsia" w:ascii="仿宋" w:hAnsi="仿宋" w:eastAsia="仿宋"/>
          <w:sz w:val="24"/>
          <w:szCs w:val="24"/>
        </w:rPr>
        <w:t>③风冷式制冷机组冷凝风机工作情况；</w:t>
      </w:r>
    </w:p>
    <w:p w14:paraId="24473355">
      <w:pPr>
        <w:rPr>
          <w:rFonts w:hint="eastAsia" w:ascii="仿宋" w:hAnsi="仿宋" w:eastAsia="仿宋"/>
          <w:b/>
          <w:bCs/>
          <w:sz w:val="24"/>
          <w:szCs w:val="24"/>
        </w:rPr>
      </w:pPr>
      <w:r>
        <w:rPr>
          <w:rFonts w:hint="eastAsia" w:ascii="仿宋" w:hAnsi="仿宋" w:eastAsia="仿宋"/>
          <w:b/>
          <w:bCs/>
          <w:sz w:val="24"/>
          <w:szCs w:val="24"/>
        </w:rPr>
        <w:t>（2）月巡检及维护项</w:t>
      </w:r>
    </w:p>
    <w:p w14:paraId="5A8900F2">
      <w:pPr>
        <w:rPr>
          <w:rFonts w:hint="eastAsia" w:ascii="仿宋" w:hAnsi="仿宋" w:eastAsia="仿宋"/>
          <w:sz w:val="24"/>
          <w:szCs w:val="24"/>
        </w:rPr>
      </w:pPr>
      <w:r>
        <w:rPr>
          <w:rFonts w:hint="eastAsia" w:ascii="仿宋" w:hAnsi="仿宋" w:eastAsia="仿宋"/>
          <w:sz w:val="24"/>
          <w:szCs w:val="24"/>
        </w:rPr>
        <w:t>①各显示仪表检查校验：压力表、温度表、电流表、显示屏、触摸屏、压力保护开关、温度保护开关、限位开关、过流保护开关等；</w:t>
      </w:r>
    </w:p>
    <w:p w14:paraId="54F61F2D">
      <w:pPr>
        <w:rPr>
          <w:rFonts w:hint="eastAsia" w:ascii="仿宋" w:hAnsi="仿宋" w:eastAsia="仿宋"/>
          <w:sz w:val="24"/>
          <w:szCs w:val="24"/>
        </w:rPr>
      </w:pPr>
      <w:r>
        <w:rPr>
          <w:rFonts w:hint="eastAsia" w:ascii="仿宋" w:hAnsi="仿宋" w:eastAsia="仿宋"/>
          <w:sz w:val="24"/>
          <w:szCs w:val="24"/>
        </w:rPr>
        <w:t>②室内空调器表面及过滤网的灰尘清理；</w:t>
      </w:r>
    </w:p>
    <w:p w14:paraId="0116E455">
      <w:pPr>
        <w:rPr>
          <w:rFonts w:hint="eastAsia" w:ascii="仿宋" w:hAnsi="仿宋" w:eastAsia="仿宋"/>
          <w:b/>
          <w:bCs/>
          <w:sz w:val="24"/>
          <w:szCs w:val="24"/>
        </w:rPr>
      </w:pPr>
      <w:r>
        <w:rPr>
          <w:rFonts w:hint="eastAsia" w:ascii="仿宋" w:hAnsi="仿宋" w:eastAsia="仿宋"/>
          <w:b/>
          <w:bCs/>
          <w:sz w:val="24"/>
          <w:szCs w:val="24"/>
        </w:rPr>
        <w:t>（3）年巡检及维护项</w:t>
      </w:r>
    </w:p>
    <w:p w14:paraId="66424254">
      <w:pPr>
        <w:rPr>
          <w:rFonts w:hint="eastAsia" w:ascii="仿宋" w:hAnsi="仿宋" w:eastAsia="仿宋"/>
          <w:sz w:val="24"/>
          <w:szCs w:val="24"/>
        </w:rPr>
      </w:pPr>
      <w:r>
        <w:rPr>
          <w:rFonts w:hint="eastAsia" w:ascii="仿宋" w:hAnsi="仿宋" w:eastAsia="仿宋"/>
          <w:sz w:val="24"/>
          <w:szCs w:val="24"/>
        </w:rPr>
        <w:t>①过滤器滤芯更换（按实际运行情况进行更换，供应商报价须包含此项）；</w:t>
      </w:r>
    </w:p>
    <w:p w14:paraId="16F78C3A">
      <w:pPr>
        <w:rPr>
          <w:rFonts w:hint="eastAsia" w:ascii="仿宋" w:hAnsi="仿宋" w:eastAsia="仿宋"/>
          <w:sz w:val="24"/>
          <w:szCs w:val="24"/>
        </w:rPr>
      </w:pPr>
      <w:r>
        <w:rPr>
          <w:rFonts w:hint="eastAsia" w:ascii="仿宋" w:hAnsi="仿宋" w:eastAsia="仿宋"/>
          <w:sz w:val="24"/>
          <w:szCs w:val="24"/>
        </w:rPr>
        <w:t>②风机传动带更换（按实际运行情况进行更换，供应商报价须包含此项）；</w:t>
      </w:r>
    </w:p>
    <w:p w14:paraId="31CB47BE">
      <w:pPr>
        <w:rPr>
          <w:rFonts w:hint="eastAsia" w:ascii="仿宋" w:hAnsi="仿宋" w:eastAsia="仿宋"/>
          <w:b/>
          <w:bCs/>
          <w:sz w:val="24"/>
          <w:szCs w:val="24"/>
        </w:rPr>
      </w:pPr>
      <w:r>
        <w:rPr>
          <w:rFonts w:hint="eastAsia" w:ascii="仿宋" w:hAnsi="仿宋" w:eastAsia="仿宋"/>
          <w:b/>
          <w:bCs/>
          <w:sz w:val="24"/>
          <w:szCs w:val="24"/>
        </w:rPr>
        <w:t>6、冬季机组维护保养</w:t>
      </w:r>
    </w:p>
    <w:p w14:paraId="5E8C001D">
      <w:pPr>
        <w:rPr>
          <w:rFonts w:hint="eastAsia" w:ascii="仿宋" w:hAnsi="仿宋" w:eastAsia="仿宋"/>
          <w:sz w:val="24"/>
          <w:szCs w:val="24"/>
        </w:rPr>
      </w:pPr>
      <w:r>
        <w:rPr>
          <w:rFonts w:hint="eastAsia" w:ascii="仿宋" w:hAnsi="仿宋" w:eastAsia="仿宋"/>
          <w:sz w:val="24"/>
          <w:szCs w:val="24"/>
        </w:rPr>
        <w:t>对冬季闲置的制冷机组，放尽蒸发器及闲置管路系统中所有存水，以防冬季气温低冻坏设备及管道；</w:t>
      </w:r>
    </w:p>
    <w:p w14:paraId="3BED4C4D">
      <w:pPr>
        <w:rPr>
          <w:rFonts w:hint="eastAsia" w:ascii="仿宋" w:hAnsi="仿宋" w:eastAsia="仿宋"/>
          <w:b/>
          <w:bCs/>
          <w:sz w:val="24"/>
          <w:szCs w:val="24"/>
        </w:rPr>
      </w:pPr>
      <w:r>
        <w:rPr>
          <w:rFonts w:hint="eastAsia" w:ascii="仿宋" w:hAnsi="仿宋" w:eastAsia="仿宋"/>
          <w:b/>
          <w:bCs/>
          <w:sz w:val="24"/>
          <w:szCs w:val="24"/>
        </w:rPr>
        <w:t>7、如发现空调外机主电源线外皮老化开裂，应用热缩管或防水绝缘胶带进行包扎处理。</w:t>
      </w:r>
    </w:p>
    <w:bookmarkEnd w:id="0"/>
    <w:p w14:paraId="1994F1CE">
      <w:pPr>
        <w:rPr>
          <w:rFonts w:hint="eastAsia" w:ascii="仿宋" w:hAnsi="仿宋" w:eastAsia="仿宋"/>
          <w:b/>
          <w:sz w:val="24"/>
          <w:szCs w:val="24"/>
        </w:rPr>
      </w:pPr>
    </w:p>
    <w:p w14:paraId="020D186C">
      <w:pPr>
        <w:rPr>
          <w:rFonts w:hint="eastAsia" w:ascii="仿宋" w:hAnsi="仿宋" w:eastAsia="仿宋"/>
          <w:b/>
          <w:sz w:val="24"/>
          <w:szCs w:val="24"/>
          <w:highlight w:val="none"/>
        </w:rPr>
      </w:pPr>
      <w:r>
        <w:rPr>
          <w:rFonts w:hint="eastAsia" w:ascii="仿宋" w:hAnsi="仿宋" w:eastAsia="仿宋"/>
          <w:b/>
          <w:sz w:val="24"/>
          <w:szCs w:val="24"/>
          <w:highlight w:val="none"/>
        </w:rPr>
        <w:t>（二）（仙林）教工餐厅的空调维保服务工作内容：</w:t>
      </w:r>
    </w:p>
    <w:p w14:paraId="4B6E9DA2">
      <w:pPr>
        <w:rPr>
          <w:rFonts w:hint="eastAsia" w:ascii="仿宋" w:hAnsi="仿宋" w:eastAsia="仿宋"/>
          <w:bCs/>
          <w:sz w:val="24"/>
          <w:szCs w:val="24"/>
        </w:rPr>
      </w:pPr>
      <w:r>
        <w:rPr>
          <w:rFonts w:hint="eastAsia" w:ascii="仿宋" w:hAnsi="仿宋" w:eastAsia="仿宋"/>
          <w:bCs/>
          <w:sz w:val="24"/>
          <w:szCs w:val="24"/>
        </w:rPr>
        <w:t>1、空调末端过滤网的清洗。每年两次换季对过滤网进行清洗以及消毒处理。</w:t>
      </w:r>
    </w:p>
    <w:p w14:paraId="6DA224BF">
      <w:pPr>
        <w:rPr>
          <w:rFonts w:hint="eastAsia" w:ascii="仿宋" w:hAnsi="仿宋" w:eastAsia="仿宋"/>
          <w:bCs/>
          <w:sz w:val="24"/>
          <w:szCs w:val="24"/>
        </w:rPr>
      </w:pPr>
      <w:r>
        <w:rPr>
          <w:rFonts w:hint="eastAsia" w:ascii="仿宋" w:hAnsi="仿宋" w:eastAsia="仿宋"/>
          <w:bCs/>
          <w:sz w:val="24"/>
          <w:szCs w:val="24"/>
        </w:rPr>
        <w:t>2、空调风冷器的清洗。每年两次换季/在空调使用之前用风冷器的专用清洗剂——涤尘进行清洗，除去灰尘，提高空调的制冷/热效果。</w:t>
      </w:r>
    </w:p>
    <w:p w14:paraId="00689C84">
      <w:pPr>
        <w:rPr>
          <w:rFonts w:hint="eastAsia" w:ascii="仿宋" w:hAnsi="仿宋" w:eastAsia="仿宋"/>
          <w:b/>
          <w:sz w:val="24"/>
          <w:szCs w:val="24"/>
        </w:rPr>
      </w:pPr>
      <w:r>
        <w:rPr>
          <w:rFonts w:hint="eastAsia" w:ascii="仿宋" w:hAnsi="仿宋" w:eastAsia="仿宋"/>
          <w:bCs/>
          <w:sz w:val="24"/>
          <w:szCs w:val="24"/>
        </w:rPr>
        <w:t>3、餐厅大厅82个出风回风口的清洗。每年两次清洗，每次清洗全部风口。</w:t>
      </w:r>
    </w:p>
    <w:p w14:paraId="4849216F">
      <w:pPr>
        <w:rPr>
          <w:rFonts w:hint="eastAsia" w:ascii="仿宋" w:hAnsi="仿宋" w:eastAsia="仿宋"/>
          <w:b/>
          <w:sz w:val="24"/>
          <w:szCs w:val="24"/>
        </w:rPr>
      </w:pPr>
    </w:p>
    <w:p w14:paraId="389482FB">
      <w:pPr>
        <w:rPr>
          <w:rFonts w:hint="eastAsia" w:ascii="仿宋" w:hAnsi="仿宋" w:eastAsia="仿宋"/>
          <w:b/>
          <w:sz w:val="24"/>
          <w:szCs w:val="24"/>
        </w:rPr>
      </w:pPr>
      <w:r>
        <w:rPr>
          <w:rFonts w:hint="eastAsia" w:ascii="仿宋" w:hAnsi="仿宋" w:eastAsia="仿宋"/>
          <w:b/>
          <w:sz w:val="24"/>
          <w:szCs w:val="24"/>
        </w:rPr>
        <w:t>四、配件、备件要求</w:t>
      </w:r>
    </w:p>
    <w:p w14:paraId="3471AF60">
      <w:pPr>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w:t>
      </w:r>
      <w:r>
        <w:rPr>
          <w:rFonts w:hint="eastAsia" w:ascii="仿宋" w:hAnsi="仿宋" w:eastAsia="仿宋"/>
          <w:sz w:val="24"/>
          <w:szCs w:val="24"/>
        </w:rPr>
        <w:t>本次采购需配备的配件、备件、耗材内容和数量要求：本次采购需配备的配件（含压缩机等）要求为全新、未使用过的货品，质量应符合国家及行业相关标准，并与原设备相配套。</w:t>
      </w:r>
    </w:p>
    <w:p w14:paraId="0861C7B3">
      <w:pPr>
        <w:rPr>
          <w:rFonts w:hint="eastAsia" w:ascii="仿宋" w:hAnsi="仿宋" w:eastAsia="仿宋"/>
          <w:sz w:val="24"/>
          <w:szCs w:val="24"/>
        </w:rPr>
      </w:pPr>
      <w:r>
        <w:rPr>
          <w:rFonts w:hint="eastAsia" w:ascii="仿宋" w:hAnsi="仿宋" w:eastAsia="仿宋"/>
          <w:sz w:val="24"/>
          <w:szCs w:val="24"/>
        </w:rPr>
        <w:t>2、后续采购配件、备件、耗材折扣要求：无。</w:t>
      </w:r>
    </w:p>
    <w:p w14:paraId="514CBC7A">
      <w:pPr>
        <w:rPr>
          <w:rFonts w:hint="eastAsia" w:ascii="仿宋" w:hAnsi="仿宋" w:eastAsia="仿宋"/>
          <w:sz w:val="24"/>
          <w:szCs w:val="24"/>
        </w:rPr>
      </w:pPr>
      <w:bookmarkStart w:id="2" w:name="_GoBack"/>
      <w:bookmarkEnd w:id="2"/>
    </w:p>
    <w:p w14:paraId="07E77F9F">
      <w:pPr>
        <w:rPr>
          <w:rFonts w:hint="eastAsia" w:ascii="仿宋" w:hAnsi="仿宋" w:eastAsia="仿宋"/>
          <w:b/>
          <w:sz w:val="24"/>
          <w:szCs w:val="24"/>
        </w:rPr>
      </w:pPr>
      <w:r>
        <w:rPr>
          <w:rFonts w:hint="eastAsia" w:ascii="仿宋" w:hAnsi="仿宋" w:eastAsia="仿宋"/>
          <w:b/>
          <w:sz w:val="24"/>
          <w:szCs w:val="24"/>
        </w:rPr>
        <w:t>五、商务要求</w:t>
      </w:r>
    </w:p>
    <w:p w14:paraId="5717AE6F">
      <w:pPr>
        <w:rPr>
          <w:rFonts w:hint="eastAsia" w:ascii="仿宋" w:hAnsi="仿宋" w:eastAsia="仿宋"/>
          <w:sz w:val="24"/>
          <w:szCs w:val="24"/>
        </w:rPr>
      </w:pPr>
      <w:r>
        <w:rPr>
          <w:rFonts w:hint="eastAsia" w:ascii="仿宋" w:hAnsi="仿宋" w:eastAsia="仿宋"/>
          <w:sz w:val="24"/>
          <w:szCs w:val="24"/>
        </w:rPr>
        <w:t>1、★服务周期：一年。</w:t>
      </w:r>
    </w:p>
    <w:p w14:paraId="428BB097">
      <w:pPr>
        <w:rPr>
          <w:rFonts w:hint="eastAsia" w:ascii="仿宋" w:hAnsi="仿宋" w:eastAsia="仿宋"/>
          <w:sz w:val="24"/>
          <w:szCs w:val="24"/>
        </w:rPr>
      </w:pPr>
      <w:r>
        <w:rPr>
          <w:rFonts w:hint="eastAsia" w:ascii="仿宋" w:hAnsi="仿宋" w:eastAsia="仿宋"/>
          <w:sz w:val="24"/>
          <w:szCs w:val="24"/>
        </w:rPr>
        <w:t>2、▲质保期：更换后的配件（含压缩机等）要求质保期1年，若在质保期</w:t>
      </w:r>
    </w:p>
    <w:p w14:paraId="040269A6">
      <w:pPr>
        <w:rPr>
          <w:rFonts w:hint="eastAsia" w:ascii="仿宋" w:hAnsi="仿宋" w:eastAsia="仿宋"/>
          <w:sz w:val="24"/>
          <w:szCs w:val="24"/>
        </w:rPr>
      </w:pPr>
      <w:r>
        <w:rPr>
          <w:rFonts w:hint="eastAsia" w:ascii="仿宋" w:hAnsi="仿宋" w:eastAsia="仿宋"/>
          <w:sz w:val="24"/>
          <w:szCs w:val="24"/>
        </w:rPr>
        <w:t>内出现问题需重新进行免费更换，保障设备正常运行。（要求供应商提供承诺书并加盖公章）；</w:t>
      </w:r>
    </w:p>
    <w:p w14:paraId="6B9BC225">
      <w:pPr>
        <w:rPr>
          <w:rFonts w:hint="eastAsia" w:ascii="仿宋" w:hAnsi="仿宋" w:eastAsia="仿宋"/>
          <w:sz w:val="24"/>
          <w:szCs w:val="24"/>
        </w:rPr>
      </w:pPr>
      <w:bookmarkStart w:id="1" w:name="_Hlk191026587"/>
      <w:r>
        <w:rPr>
          <w:rFonts w:hint="eastAsia" w:ascii="仿宋" w:hAnsi="仿宋" w:eastAsia="仿宋"/>
          <w:sz w:val="24"/>
          <w:szCs w:val="24"/>
        </w:rPr>
        <w:t>3、服务响应时间、故障抢修和处理要求</w:t>
      </w:r>
      <w:bookmarkEnd w:id="1"/>
      <w:r>
        <w:rPr>
          <w:rFonts w:hint="eastAsia" w:ascii="仿宋" w:hAnsi="仿宋" w:eastAsia="仿宋"/>
          <w:sz w:val="24"/>
          <w:szCs w:val="24"/>
        </w:rPr>
        <w:t>：</w:t>
      </w:r>
    </w:p>
    <w:p w14:paraId="5173F229">
      <w:pPr>
        <w:rPr>
          <w:rFonts w:hint="eastAsia" w:ascii="仿宋" w:hAnsi="仿宋" w:eastAsia="仿宋"/>
          <w:sz w:val="24"/>
          <w:szCs w:val="24"/>
        </w:rPr>
      </w:pPr>
      <w:r>
        <w:rPr>
          <w:rFonts w:hint="eastAsia" w:ascii="仿宋" w:hAnsi="仿宋" w:eastAsia="仿宋"/>
          <w:sz w:val="24"/>
          <w:szCs w:val="24"/>
        </w:rPr>
        <w:t>（1）设立24小时报修电话；</w:t>
      </w:r>
    </w:p>
    <w:p w14:paraId="681DFE50">
      <w:pPr>
        <w:rPr>
          <w:rFonts w:hint="eastAsia" w:ascii="仿宋" w:hAnsi="仿宋" w:eastAsia="仿宋"/>
          <w:sz w:val="24"/>
          <w:szCs w:val="24"/>
        </w:rPr>
      </w:pPr>
      <w:r>
        <w:rPr>
          <w:rFonts w:hint="eastAsia" w:ascii="仿宋" w:hAnsi="仿宋" w:eastAsia="仿宋"/>
          <w:sz w:val="24"/>
          <w:szCs w:val="24"/>
        </w:rPr>
        <w:t>（2）对于影响空调制冷、制热的紧急故障的处理原则：应按照先抢修、后修复的原则迅速处理；</w:t>
      </w:r>
    </w:p>
    <w:p w14:paraId="61B220B9">
      <w:pPr>
        <w:rPr>
          <w:rFonts w:hint="eastAsia" w:ascii="仿宋" w:hAnsi="仿宋" w:eastAsia="仿宋"/>
          <w:sz w:val="24"/>
          <w:szCs w:val="24"/>
        </w:rPr>
      </w:pPr>
      <w:r>
        <w:rPr>
          <w:rFonts w:hint="eastAsia" w:ascii="仿宋" w:hAnsi="仿宋" w:eastAsia="仿宋"/>
          <w:sz w:val="24"/>
          <w:szCs w:val="24"/>
        </w:rPr>
        <w:t>（3）对紧急故障的处理时限：除不可抗力的影响外，维保方接到故障通知后须</w:t>
      </w:r>
      <w:r>
        <w:rPr>
          <w:rFonts w:hint="eastAsia" w:ascii="仿宋" w:hAnsi="仿宋" w:eastAsia="仿宋"/>
          <w:sz w:val="24"/>
          <w:szCs w:val="24"/>
          <w:u w:val="single"/>
        </w:rPr>
        <w:t>2</w:t>
      </w:r>
      <w:r>
        <w:rPr>
          <w:rFonts w:hint="eastAsia" w:ascii="仿宋" w:hAnsi="仿宋" w:eastAsia="仿宋"/>
          <w:sz w:val="24"/>
          <w:szCs w:val="24"/>
        </w:rPr>
        <w:t>小时内派技术人员到达现场抢修；</w:t>
      </w:r>
    </w:p>
    <w:p w14:paraId="099E34FF">
      <w:pPr>
        <w:rPr>
          <w:rFonts w:hint="eastAsia" w:ascii="仿宋" w:hAnsi="仿宋" w:eastAsia="仿宋"/>
          <w:sz w:val="24"/>
          <w:szCs w:val="24"/>
        </w:rPr>
      </w:pPr>
      <w:r>
        <w:rPr>
          <w:rFonts w:hint="eastAsia" w:ascii="仿宋" w:hAnsi="仿宋" w:eastAsia="仿宋"/>
          <w:sz w:val="24"/>
          <w:szCs w:val="24"/>
        </w:rPr>
        <w:t>（4）对不影响空调制冷、制热的一般故障的处理时限：</w:t>
      </w:r>
      <w:r>
        <w:rPr>
          <w:rFonts w:hint="eastAsia" w:ascii="仿宋" w:hAnsi="仿宋" w:eastAsia="仿宋"/>
          <w:sz w:val="24"/>
          <w:szCs w:val="24"/>
          <w:u w:val="single"/>
        </w:rPr>
        <w:t>4</w:t>
      </w:r>
      <w:r>
        <w:rPr>
          <w:rFonts w:hint="eastAsia" w:ascii="仿宋" w:hAnsi="仿宋" w:eastAsia="仿宋"/>
          <w:sz w:val="24"/>
          <w:szCs w:val="24"/>
        </w:rPr>
        <w:t>小时内派技术人员到达现场处理、维修。一般性设备故障的最大修复时间不得超过24小时；</w:t>
      </w:r>
    </w:p>
    <w:p w14:paraId="1563E1AC">
      <w:pPr>
        <w:rPr>
          <w:rFonts w:hint="eastAsia" w:ascii="仿宋" w:hAnsi="仿宋" w:eastAsia="仿宋"/>
          <w:sz w:val="24"/>
          <w:szCs w:val="24"/>
        </w:rPr>
      </w:pPr>
      <w:r>
        <w:rPr>
          <w:rFonts w:hint="eastAsia" w:ascii="仿宋" w:hAnsi="仿宋" w:eastAsia="仿宋"/>
          <w:sz w:val="24"/>
          <w:szCs w:val="24"/>
        </w:rPr>
        <w:t>（5）接报修时应及时填写维修记录表，署明报修人、接报人、报修人联系电话、报修设备地点、接报修时间，维修工作完成时，应在维修记录表署明到达现场时间、修复时间、场地清理情况，并请报修人签字确认。</w:t>
      </w:r>
    </w:p>
    <w:p w14:paraId="33D53E74">
      <w:pPr>
        <w:rPr>
          <w:rFonts w:hint="eastAsia" w:ascii="仿宋" w:hAnsi="仿宋" w:eastAsia="仿宋"/>
          <w:sz w:val="24"/>
          <w:szCs w:val="24"/>
        </w:rPr>
      </w:pPr>
      <w:r>
        <w:rPr>
          <w:rFonts w:hint="eastAsia" w:ascii="仿宋" w:hAnsi="仿宋" w:eastAsia="仿宋"/>
          <w:sz w:val="24"/>
          <w:szCs w:val="24"/>
        </w:rPr>
        <w:t>4、服务地点：南京大学仙林、鼓楼校区；</w:t>
      </w:r>
    </w:p>
    <w:p w14:paraId="16C9C01C">
      <w:pPr>
        <w:rPr>
          <w:rFonts w:hint="eastAsia" w:ascii="仿宋" w:hAnsi="仿宋" w:eastAsia="仿宋"/>
          <w:sz w:val="24"/>
          <w:szCs w:val="24"/>
        </w:rPr>
      </w:pPr>
      <w:r>
        <w:rPr>
          <w:rFonts w:hint="eastAsia" w:ascii="仿宋" w:hAnsi="仿宋" w:eastAsia="仿宋"/>
          <w:sz w:val="24"/>
          <w:szCs w:val="24"/>
        </w:rPr>
        <w:t>5、付款方式：</w:t>
      </w:r>
    </w:p>
    <w:p w14:paraId="54DBAF16">
      <w:pPr>
        <w:rPr>
          <w:rFonts w:hint="eastAsia" w:ascii="仿宋" w:hAnsi="仿宋" w:eastAsia="仿宋"/>
          <w:sz w:val="24"/>
          <w:szCs w:val="24"/>
        </w:rPr>
      </w:pPr>
      <w:r>
        <w:rPr>
          <w:rFonts w:hint="eastAsia" w:ascii="仿宋" w:hAnsi="仿宋" w:eastAsia="仿宋"/>
          <w:sz w:val="24"/>
          <w:szCs w:val="24"/>
        </w:rPr>
        <w:t>（1）无预付款，合同签订后，维保服务满半年，系统保养良好、设备运行正常，供应商移交维保台账资料并经采购人审核后，采购人支付年度维保服务费的50%;</w:t>
      </w:r>
    </w:p>
    <w:p w14:paraId="0AD8D2AF">
      <w:pPr>
        <w:rPr>
          <w:rFonts w:hint="eastAsia" w:ascii="仿宋" w:hAnsi="仿宋" w:eastAsia="仿宋"/>
          <w:sz w:val="24"/>
          <w:szCs w:val="24"/>
        </w:rPr>
      </w:pPr>
      <w:r>
        <w:rPr>
          <w:rFonts w:hint="eastAsia" w:ascii="仿宋" w:hAnsi="仿宋" w:eastAsia="仿宋"/>
          <w:sz w:val="24"/>
          <w:szCs w:val="24"/>
        </w:rPr>
        <w:t>（2）维保服务期满一年，供应商移交全部维保台账资料，经采购人审核确认维保、维修记录完整，所有系统保养良好、设备运行正常，无损坏、无故障后，支付实际维保费用（若移交时有空调未修好，则扣除该空调全部的维修报价）的剩余尾款。</w:t>
      </w:r>
    </w:p>
    <w:p w14:paraId="3B17486F">
      <w:pPr>
        <w:rPr>
          <w:rFonts w:hint="eastAsia" w:ascii="仿宋" w:hAnsi="仿宋" w:eastAsia="仿宋"/>
          <w:sz w:val="24"/>
          <w:szCs w:val="24"/>
        </w:rPr>
      </w:pPr>
      <w:r>
        <w:rPr>
          <w:rFonts w:hint="eastAsia" w:ascii="仿宋" w:hAnsi="仿宋" w:eastAsia="仿宋"/>
          <w:sz w:val="24"/>
          <w:szCs w:val="24"/>
        </w:rPr>
        <w:t>（3）每次支付时由供应商开具正式发票（供货单位、账号必须一致，否则不予付款结账）。采购人财务在收到发票后办理财务审核报销手续，并于次月10日-20日之间以转账形式付款（如遇假期，则结款后延）。</w:t>
      </w:r>
    </w:p>
    <w:p w14:paraId="0742A165">
      <w:pPr>
        <w:rPr>
          <w:rFonts w:hint="eastAsia" w:ascii="仿宋" w:hAnsi="仿宋" w:eastAsia="仿宋"/>
          <w:sz w:val="24"/>
          <w:szCs w:val="24"/>
        </w:rPr>
      </w:pPr>
    </w:p>
    <w:p w14:paraId="223655B8">
      <w:pPr>
        <w:rPr>
          <w:rFonts w:hint="eastAsia" w:ascii="仿宋" w:hAnsi="仿宋" w:eastAsia="仿宋"/>
          <w:b/>
          <w:sz w:val="24"/>
          <w:szCs w:val="24"/>
        </w:rPr>
      </w:pPr>
      <w:r>
        <w:rPr>
          <w:rFonts w:hint="eastAsia" w:ascii="仿宋" w:hAnsi="仿宋" w:eastAsia="仿宋"/>
          <w:b/>
          <w:sz w:val="24"/>
          <w:szCs w:val="24"/>
        </w:rPr>
        <w:t>六、其他要求</w:t>
      </w:r>
    </w:p>
    <w:p w14:paraId="198325E6">
      <w:pPr>
        <w:rPr>
          <w:rFonts w:hint="eastAsia" w:ascii="仿宋" w:hAnsi="仿宋" w:eastAsia="仿宋"/>
          <w:sz w:val="24"/>
          <w:szCs w:val="24"/>
        </w:rPr>
      </w:pPr>
      <w:r>
        <w:rPr>
          <w:rFonts w:hint="eastAsia" w:ascii="仿宋" w:hAnsi="仿宋" w:eastAsia="仿宋"/>
          <w:sz w:val="24"/>
          <w:szCs w:val="24"/>
        </w:rPr>
        <w:t>1、维保内容除包括综上所述外，还应负责运输、安装并提供相应的技术服务与质量保证。</w:t>
      </w:r>
    </w:p>
    <w:p w14:paraId="5751A8EB">
      <w:pPr>
        <w:rPr>
          <w:rFonts w:hint="eastAsia" w:ascii="仿宋" w:hAnsi="仿宋" w:eastAsia="仿宋"/>
          <w:sz w:val="24"/>
          <w:szCs w:val="24"/>
        </w:rPr>
      </w:pPr>
      <w:r>
        <w:rPr>
          <w:rFonts w:hint="eastAsia" w:ascii="仿宋" w:hAnsi="仿宋" w:eastAsia="仿宋"/>
          <w:sz w:val="24"/>
          <w:szCs w:val="24"/>
        </w:rPr>
        <w:t>2、★维保单位必须根据要求将维修配件安装到位并调试合格，由空调使用部门负责人签字确认。</w:t>
      </w:r>
    </w:p>
    <w:p w14:paraId="72CA1A55">
      <w:pPr>
        <w:rPr>
          <w:rFonts w:hint="eastAsia" w:ascii="仿宋" w:hAnsi="仿宋" w:eastAsia="仿宋"/>
          <w:sz w:val="24"/>
          <w:szCs w:val="24"/>
        </w:rPr>
      </w:pPr>
      <w:r>
        <w:rPr>
          <w:rFonts w:hint="eastAsia" w:ascii="仿宋" w:hAnsi="仿宋" w:eastAsia="仿宋"/>
          <w:sz w:val="24"/>
          <w:szCs w:val="24"/>
        </w:rPr>
        <w:t>3、维修人员应遵守学校校园管理规定，维保中不得影响学校的正常工作；要挂牌持证上岗，接受用户监督；要严格遵守行业操作规程，安全责任自负。</w:t>
      </w:r>
    </w:p>
    <w:p w14:paraId="4E611C59">
      <w:pPr>
        <w:rPr>
          <w:rFonts w:hint="eastAsia" w:ascii="仿宋" w:hAnsi="仿宋" w:eastAsia="仿宋"/>
          <w:sz w:val="24"/>
          <w:szCs w:val="24"/>
        </w:rPr>
      </w:pPr>
      <w:r>
        <w:rPr>
          <w:rFonts w:hint="eastAsia" w:ascii="仿宋" w:hAnsi="仿宋" w:eastAsia="仿宋"/>
          <w:sz w:val="24"/>
          <w:szCs w:val="24"/>
        </w:rPr>
        <w:t>4、遇到暴雨、打雷，大雪、暴雪等恶劣天气，对维保范围内所有空调必须做好应急保护措施，若由于校方建筑基础设施原因造成供应商无法正常实施保护措施，供应商及时通知校方现场处理一并做好保护措施，确保空调的正常运行。因供应商没有做好相应应急保护措施，发现校方建筑基础设施原因未及时通知校方应急保护措施而造成空调损坏，一切后果由供应商承担。</w:t>
      </w:r>
    </w:p>
    <w:p w14:paraId="7E896AB4">
      <w:pPr>
        <w:rPr>
          <w:rFonts w:hint="eastAsia" w:ascii="仿宋" w:hAnsi="仿宋" w:eastAsia="仿宋"/>
          <w:sz w:val="24"/>
          <w:szCs w:val="24"/>
        </w:rPr>
      </w:pPr>
      <w:r>
        <w:rPr>
          <w:rFonts w:hint="eastAsia" w:ascii="仿宋" w:hAnsi="仿宋" w:eastAsia="仿宋"/>
          <w:sz w:val="24"/>
          <w:szCs w:val="24"/>
        </w:rPr>
        <w:t xml:space="preserve">5、★供应商必须在投标文件中提供完整、详细、合理、真实的维护方案和人员安排及分工；并承诺在合同签订日即按照要求实施现场技术维护工作。 </w:t>
      </w:r>
    </w:p>
    <w:p w14:paraId="6AABB314">
      <w:pPr>
        <w:rPr>
          <w:rFonts w:hint="eastAsia" w:ascii="仿宋" w:hAnsi="仿宋" w:eastAsia="仿宋"/>
          <w:sz w:val="24"/>
          <w:szCs w:val="24"/>
        </w:rPr>
      </w:pPr>
      <w:r>
        <w:rPr>
          <w:rFonts w:hint="eastAsia" w:ascii="仿宋" w:hAnsi="仿宋" w:eastAsia="仿宋"/>
          <w:sz w:val="24"/>
          <w:szCs w:val="24"/>
        </w:rPr>
        <w:t>6、★供应商车辆在校园行驶时，必须遵守南京大学的相关规定；进出校园</w:t>
      </w:r>
    </w:p>
    <w:p w14:paraId="2971CAF6">
      <w:pPr>
        <w:rPr>
          <w:rFonts w:hint="eastAsia" w:ascii="仿宋" w:hAnsi="仿宋" w:eastAsia="仿宋"/>
          <w:sz w:val="24"/>
          <w:szCs w:val="24"/>
        </w:rPr>
      </w:pPr>
      <w:r>
        <w:rPr>
          <w:rFonts w:hint="eastAsia" w:ascii="仿宋" w:hAnsi="仿宋" w:eastAsia="仿宋"/>
          <w:sz w:val="24"/>
          <w:szCs w:val="24"/>
        </w:rPr>
        <w:t>的车辆需严格遵守南京大学保卫处及相关部门管理规定，车辆在南京大学任何校区校区行驶规范均按《南京大学仙林校区交通安全管理办法》（南字发[2018]3号）执行，停车费用按照如下标准执行，由供应商自行承担。</w:t>
      </w:r>
    </w:p>
    <w:p w14:paraId="443E9C85">
      <w:pPr>
        <w:rPr>
          <w:rFonts w:hint="eastAsia" w:ascii="仿宋" w:hAnsi="仿宋" w:eastAsia="仿宋"/>
          <w:sz w:val="24"/>
          <w:szCs w:val="24"/>
        </w:rPr>
      </w:pPr>
      <w:r>
        <w:rPr>
          <w:rFonts w:hint="eastAsia" w:ascii="仿宋" w:hAnsi="仿宋" w:eastAsia="仿宋"/>
          <w:sz w:val="24"/>
          <w:szCs w:val="24"/>
        </w:rPr>
        <w:t>鼓楼校区、仙林校区具体收费标准如下：</w:t>
      </w:r>
    </w:p>
    <w:p w14:paraId="7E610635">
      <w:pPr>
        <w:rPr>
          <w:rFonts w:hint="eastAsia" w:ascii="仿宋" w:hAnsi="仿宋" w:eastAsia="仿宋"/>
          <w:sz w:val="24"/>
          <w:szCs w:val="24"/>
        </w:rPr>
      </w:pPr>
      <w:r>
        <w:rPr>
          <w:rFonts w:hint="eastAsia" w:ascii="仿宋" w:hAnsi="仿宋" w:eastAsia="仿宋"/>
          <w:sz w:val="24"/>
          <w:szCs w:val="24"/>
        </w:rPr>
        <w:t>鼓楼校区：鼓楼校区现属于南京市停车设施区域划分中的核心区域，白天时段（8：00 至 20：00）为 2 元/15 分钟（大型车 为 3 元/15 分钟），夜间时段（20：00 至次日 8：00）为 1 元 /小时（大型车为 1.5 元/小时）。核心区域停车服务收费按实际停车时间收费。</w:t>
      </w:r>
    </w:p>
    <w:p w14:paraId="5E02B6C9">
      <w:pPr>
        <w:rPr>
          <w:rFonts w:hint="eastAsia" w:ascii="仿宋" w:hAnsi="仿宋" w:eastAsia="仿宋"/>
          <w:b/>
          <w:sz w:val="24"/>
          <w:szCs w:val="24"/>
        </w:rPr>
      </w:pPr>
      <w:r>
        <w:rPr>
          <w:rFonts w:hint="eastAsia" w:ascii="仿宋" w:hAnsi="仿宋" w:eastAsia="仿宋"/>
          <w:sz w:val="24"/>
          <w:szCs w:val="24"/>
        </w:rPr>
        <w:t>仙林校区：合同期内为学校提供服务保障的社会车辆，经审批后可优惠申办仙林校区电子通行证（150 元/月）出入校园。</w:t>
      </w:r>
    </w:p>
    <w:p w14:paraId="292B136A">
      <w:pPr>
        <w:rPr>
          <w:rFonts w:hint="eastAsia" w:ascii="仿宋" w:hAnsi="仿宋" w:eastAsia="仿宋"/>
          <w:b/>
          <w:sz w:val="24"/>
          <w:szCs w:val="24"/>
        </w:rPr>
      </w:pPr>
    </w:p>
    <w:p w14:paraId="6778C1E4">
      <w:pPr>
        <w:jc w:val="center"/>
        <w:rPr>
          <w:rFonts w:hint="eastAsia" w:ascii="仿宋" w:hAnsi="仿宋" w:eastAsia="仿宋"/>
          <w:color w:val="EE0000"/>
          <w:sz w:val="24"/>
          <w:szCs w:val="24"/>
        </w:rPr>
      </w:pPr>
      <w:r>
        <w:rPr>
          <w:rFonts w:hint="eastAsia" w:ascii="仿宋" w:hAnsi="仿宋" w:eastAsia="仿宋"/>
          <w:b/>
          <w:color w:val="EE0000"/>
          <w:sz w:val="24"/>
          <w:szCs w:val="24"/>
        </w:rPr>
        <w:t>备注：以上要求中，加★的参数属于必须满足的要求。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564D7"/>
    <w:multiLevelType w:val="multilevel"/>
    <w:tmpl w:val="7B4564D7"/>
    <w:lvl w:ilvl="0" w:tentative="0">
      <w:start w:val="3"/>
      <w:numFmt w:val="japaneseCounting"/>
      <w:pStyle w:val="10"/>
      <w:lvlText w:val="%1、"/>
      <w:lvlJc w:val="left"/>
      <w:pPr>
        <w:ind w:left="420" w:hanging="420"/>
      </w:pPr>
      <w:rPr>
        <w:rFonts w:hint="default"/>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5NjYxNzZlZTRkNzJkZmQ4MjA3ZDVmZDA4MTEwNjQifQ=="/>
  </w:docVars>
  <w:rsids>
    <w:rsidRoot w:val="00A14972"/>
    <w:rsid w:val="00022D66"/>
    <w:rsid w:val="0007427F"/>
    <w:rsid w:val="000C6A08"/>
    <w:rsid w:val="00101AB4"/>
    <w:rsid w:val="00126393"/>
    <w:rsid w:val="001775FF"/>
    <w:rsid w:val="001F211B"/>
    <w:rsid w:val="00281E67"/>
    <w:rsid w:val="002D30CA"/>
    <w:rsid w:val="00351FAF"/>
    <w:rsid w:val="00356C97"/>
    <w:rsid w:val="003C12E5"/>
    <w:rsid w:val="003F5BAF"/>
    <w:rsid w:val="004056BD"/>
    <w:rsid w:val="004227E3"/>
    <w:rsid w:val="004761E8"/>
    <w:rsid w:val="00476939"/>
    <w:rsid w:val="004C6813"/>
    <w:rsid w:val="004E29C0"/>
    <w:rsid w:val="004E475D"/>
    <w:rsid w:val="005012ED"/>
    <w:rsid w:val="00564285"/>
    <w:rsid w:val="005A76C7"/>
    <w:rsid w:val="005B796A"/>
    <w:rsid w:val="005D3D5C"/>
    <w:rsid w:val="00664E75"/>
    <w:rsid w:val="0071045F"/>
    <w:rsid w:val="007360D8"/>
    <w:rsid w:val="0077326E"/>
    <w:rsid w:val="007B1A5C"/>
    <w:rsid w:val="007E6992"/>
    <w:rsid w:val="007F5F53"/>
    <w:rsid w:val="00837C9D"/>
    <w:rsid w:val="0085201A"/>
    <w:rsid w:val="00876FDE"/>
    <w:rsid w:val="008B05FB"/>
    <w:rsid w:val="009A04B9"/>
    <w:rsid w:val="009A3ECF"/>
    <w:rsid w:val="009B0B6D"/>
    <w:rsid w:val="00A14972"/>
    <w:rsid w:val="00A3434C"/>
    <w:rsid w:val="00A52B2E"/>
    <w:rsid w:val="00A7310E"/>
    <w:rsid w:val="00AF3E2F"/>
    <w:rsid w:val="00B273A1"/>
    <w:rsid w:val="00B52653"/>
    <w:rsid w:val="00CC78D8"/>
    <w:rsid w:val="00CE32CE"/>
    <w:rsid w:val="00D00531"/>
    <w:rsid w:val="00D87262"/>
    <w:rsid w:val="00E43AE7"/>
    <w:rsid w:val="00E64254"/>
    <w:rsid w:val="00EA01D0"/>
    <w:rsid w:val="00EB08CD"/>
    <w:rsid w:val="00EB343B"/>
    <w:rsid w:val="00F86771"/>
    <w:rsid w:val="00FC1636"/>
    <w:rsid w:val="017D65FD"/>
    <w:rsid w:val="03811BD5"/>
    <w:rsid w:val="038F71C9"/>
    <w:rsid w:val="085F7695"/>
    <w:rsid w:val="09510A7C"/>
    <w:rsid w:val="0C790A16"/>
    <w:rsid w:val="0F481DD3"/>
    <w:rsid w:val="1068645E"/>
    <w:rsid w:val="10945158"/>
    <w:rsid w:val="13B50562"/>
    <w:rsid w:val="16985F3D"/>
    <w:rsid w:val="1EAB7EBD"/>
    <w:rsid w:val="211151BB"/>
    <w:rsid w:val="237C7CA3"/>
    <w:rsid w:val="2A2F56B7"/>
    <w:rsid w:val="2ACD3FAF"/>
    <w:rsid w:val="2C0F157F"/>
    <w:rsid w:val="2E9644E4"/>
    <w:rsid w:val="2F4419AA"/>
    <w:rsid w:val="2F8D7195"/>
    <w:rsid w:val="34AE2774"/>
    <w:rsid w:val="34E55B17"/>
    <w:rsid w:val="36B17579"/>
    <w:rsid w:val="39C10C92"/>
    <w:rsid w:val="3BB56AC5"/>
    <w:rsid w:val="3FC67903"/>
    <w:rsid w:val="46B025F7"/>
    <w:rsid w:val="4A643253"/>
    <w:rsid w:val="4B4614E8"/>
    <w:rsid w:val="4E07389D"/>
    <w:rsid w:val="4F7E2D74"/>
    <w:rsid w:val="50930A41"/>
    <w:rsid w:val="549E61E7"/>
    <w:rsid w:val="5AEE394A"/>
    <w:rsid w:val="5CC60EB0"/>
    <w:rsid w:val="5D834A0A"/>
    <w:rsid w:val="5F3538F6"/>
    <w:rsid w:val="613E0477"/>
    <w:rsid w:val="72E36108"/>
    <w:rsid w:val="74447DA5"/>
    <w:rsid w:val="770F05F3"/>
    <w:rsid w:val="7A160DA6"/>
    <w:rsid w:val="7CAF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paragraph" w:styleId="10">
    <w:name w:val="List Paragraph"/>
    <w:basedOn w:val="1"/>
    <w:autoRedefine/>
    <w:qFormat/>
    <w:uiPriority w:val="34"/>
    <w:pPr>
      <w:numPr>
        <w:ilvl w:val="0"/>
        <w:numId w:val="1"/>
      </w:numPr>
    </w:pPr>
    <w:rPr>
      <w:rFonts w:ascii="仿宋" w:hAnsi="仿宋" w:eastAsia="仿宋"/>
      <w:b/>
      <w:bCs/>
    </w:rPr>
  </w:style>
  <w:style w:type="character" w:customStyle="1" w:styleId="11">
    <w:name w:val="批注框文本 字符"/>
    <w:basedOn w:val="6"/>
    <w:link w:val="2"/>
    <w:autoRedefine/>
    <w:semiHidden/>
    <w:qFormat/>
    <w:uiPriority w:val="99"/>
    <w:rPr>
      <w:rFonts w:asciiTheme="minorHAnsi" w:hAnsiTheme="minorHAnsi" w:eastAsiaTheme="minorEastAsia" w:cstheme="minorBidi"/>
      <w:kern w:val="2"/>
      <w:sz w:val="18"/>
      <w:szCs w:val="18"/>
    </w:rPr>
  </w:style>
  <w:style w:type="character" w:customStyle="1" w:styleId="12">
    <w:name w:val="font61"/>
    <w:basedOn w:val="6"/>
    <w:autoRedefine/>
    <w:qFormat/>
    <w:uiPriority w:val="0"/>
    <w:rPr>
      <w:rFonts w:ascii="宋体" w:hAnsi="宋体" w:eastAsia="宋体" w:cs="宋体"/>
      <w:color w:val="333333"/>
      <w:sz w:val="24"/>
      <w:szCs w:val="24"/>
      <w:u w:val="none"/>
    </w:rPr>
  </w:style>
  <w:style w:type="character" w:customStyle="1" w:styleId="13">
    <w:name w:val="font71"/>
    <w:basedOn w:val="6"/>
    <w:autoRedefine/>
    <w:qFormat/>
    <w:uiPriority w:val="0"/>
    <w:rPr>
      <w:rFonts w:ascii="宋体" w:hAnsi="宋体" w:eastAsia="宋体" w:cs="宋体"/>
      <w:color w:val="333333"/>
      <w:sz w:val="24"/>
      <w:szCs w:val="24"/>
      <w:u w:val="none"/>
    </w:rPr>
  </w:style>
  <w:style w:type="character" w:customStyle="1" w:styleId="14">
    <w:name w:val="font51"/>
    <w:basedOn w:val="6"/>
    <w:qFormat/>
    <w:uiPriority w:val="0"/>
    <w:rPr>
      <w:rFonts w:hint="eastAsia" w:ascii="仿宋" w:hAnsi="仿宋" w:eastAsia="仿宋" w:cs="仿宋"/>
      <w:color w:val="000000"/>
      <w:sz w:val="18"/>
      <w:szCs w:val="18"/>
      <w:u w:val="none"/>
    </w:rPr>
  </w:style>
  <w:style w:type="character" w:customStyle="1" w:styleId="15">
    <w:name w:val="font31"/>
    <w:basedOn w:val="6"/>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FDD11-3829-4C20-84AD-6E04C71215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2432</Words>
  <Characters>4021</Characters>
  <Lines>549</Lines>
  <Paragraphs>618</Paragraphs>
  <TotalTime>24</TotalTime>
  <ScaleCrop>false</ScaleCrop>
  <LinksUpToDate>false</LinksUpToDate>
  <CharactersWithSpaces>4024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2026-03-03T03:09:00Z</dcterms:created>
  <dc:creator>Windows 用户</dc:creator>
  <cp:lastModifiedBy>Lulu</cp:lastModifiedBy>
  <cp:lastPrinted>2024-01-29T00:54:00Z</cp:lastPrinted>
  <dcterms:modified xsi:type="dcterms:W3CDTF">2026-03-04T06:26:24Z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FF01AEEF94E74CC5859913E3F49AADC7_13</vt:lpwstr>
  </property>
  <property fmtid="{D5CDD505-2E9C-101B-9397-08002B2CF9AE}" pid="4" name="KSOTemplateDocerSaveRecord">
    <vt:lpwstr>eyJoZGlkIjoiMDRkYmRjOWQwMTVkMDBlOTViM2RiM2YxOGUyN2UwNjYiLCJ1c2VySWQiOiIzOTQ3ODkxMzAifQ==</vt:lpwstr>
  </property>
</Properties>
</file>